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273" w:rsidRPr="00186252" w:rsidRDefault="00384273" w:rsidP="00384273">
      <w:pPr>
        <w:tabs>
          <w:tab w:val="right" w:pos="9356"/>
        </w:tabs>
        <w:spacing w:after="0"/>
        <w:rPr>
          <w:rFonts w:cs="Arial"/>
          <w:b/>
          <w:i/>
          <w:color w:val="FF0000"/>
          <w:sz w:val="20"/>
          <w:lang w:eastAsia="ko-KR"/>
        </w:rPr>
      </w:pPr>
      <w:r>
        <w:rPr>
          <w:rFonts w:cs="Arial"/>
          <w:sz w:val="20"/>
          <w:lang w:val="en-US"/>
        </w:rPr>
        <w:t>TSG SA4#67</w:t>
      </w:r>
      <w:r w:rsidRPr="0099160C">
        <w:rPr>
          <w:rFonts w:cs="Arial"/>
          <w:sz w:val="20"/>
          <w:lang w:val="en-US"/>
        </w:rPr>
        <w:t xml:space="preserve"> meeting</w:t>
      </w:r>
      <w:r w:rsidRPr="0099160C">
        <w:rPr>
          <w:rFonts w:cs="Arial"/>
          <w:b/>
          <w:i/>
          <w:sz w:val="20"/>
        </w:rPr>
        <w:tab/>
      </w:r>
      <w:proofErr w:type="spellStart"/>
      <w:r>
        <w:rPr>
          <w:rFonts w:cs="Arial"/>
          <w:b/>
          <w:i/>
          <w:sz w:val="28"/>
          <w:szCs w:val="28"/>
        </w:rPr>
        <w:t>Tdoc</w:t>
      </w:r>
      <w:proofErr w:type="spellEnd"/>
      <w:r>
        <w:rPr>
          <w:rFonts w:cs="Arial"/>
          <w:b/>
          <w:i/>
          <w:sz w:val="28"/>
          <w:szCs w:val="28"/>
        </w:rPr>
        <w:t xml:space="preserve"> S4 (</w:t>
      </w:r>
      <w:r>
        <w:rPr>
          <w:rFonts w:cs="Arial"/>
          <w:b/>
          <w:i/>
          <w:color w:val="000000"/>
          <w:sz w:val="28"/>
          <w:szCs w:val="28"/>
        </w:rPr>
        <w:t>12)00</w:t>
      </w:r>
      <w:r>
        <w:rPr>
          <w:rFonts w:cs="Arial" w:hint="eastAsia"/>
          <w:b/>
          <w:i/>
          <w:color w:val="000000"/>
          <w:sz w:val="28"/>
          <w:szCs w:val="28"/>
          <w:lang w:eastAsia="ko-KR"/>
        </w:rPr>
        <w:t>2</w:t>
      </w:r>
      <w:r w:rsidR="000370D1">
        <w:rPr>
          <w:rFonts w:cs="Arial" w:hint="eastAsia"/>
          <w:b/>
          <w:i/>
          <w:color w:val="000000"/>
          <w:sz w:val="28"/>
          <w:szCs w:val="28"/>
          <w:lang w:eastAsia="ko-KR"/>
        </w:rPr>
        <w:t>2</w:t>
      </w:r>
    </w:p>
    <w:p w:rsidR="00D3286C" w:rsidRPr="003C6266" w:rsidRDefault="00384273" w:rsidP="00384273">
      <w:pPr>
        <w:spacing w:after="0"/>
        <w:rPr>
          <w:rFonts w:ascii="Arial" w:hAnsi="Arial" w:cs="Arial"/>
          <w:lang w:val="en-US" w:eastAsia="ko-KR"/>
        </w:rPr>
      </w:pPr>
      <w:r>
        <w:rPr>
          <w:rFonts w:cs="Arial"/>
          <w:sz w:val="20"/>
          <w:lang w:val="en-US" w:eastAsia="zh-CN"/>
        </w:rPr>
        <w:t>30 January – 3 February, 2012, Edinburgh, Great Britain</w:t>
      </w:r>
    </w:p>
    <w:p w:rsidR="00D3286C" w:rsidRPr="003C6266" w:rsidRDefault="00D3286C" w:rsidP="00D3286C">
      <w:pPr>
        <w:spacing w:after="0"/>
        <w:rPr>
          <w:rFonts w:ascii="Arial" w:hAnsi="Arial" w:cs="Arial"/>
          <w:lang w:val="en-US"/>
        </w:rPr>
      </w:pPr>
    </w:p>
    <w:p w:rsidR="00D3286C" w:rsidRPr="00384273" w:rsidRDefault="00D3286C" w:rsidP="00D3286C">
      <w:pPr>
        <w:tabs>
          <w:tab w:val="left" w:pos="2268"/>
        </w:tabs>
        <w:rPr>
          <w:lang w:val="en-US" w:eastAsia="ko-KR"/>
        </w:rPr>
      </w:pPr>
      <w:r w:rsidRPr="00384273">
        <w:rPr>
          <w:b/>
          <w:lang w:val="en-US"/>
        </w:rPr>
        <w:t>Source:</w:t>
      </w:r>
      <w:r w:rsidRPr="00384273">
        <w:rPr>
          <w:lang w:val="en-US"/>
        </w:rPr>
        <w:t xml:space="preserve"> </w:t>
      </w:r>
      <w:r w:rsidRPr="00384273">
        <w:rPr>
          <w:lang w:val="en-US"/>
        </w:rPr>
        <w:tab/>
      </w:r>
      <w:r w:rsidR="00EC314D" w:rsidRPr="00384273">
        <w:rPr>
          <w:lang w:val="en-US" w:eastAsia="ko-KR"/>
        </w:rPr>
        <w:t>Samsung Electronics</w:t>
      </w:r>
      <w:r w:rsidR="00EC314D">
        <w:rPr>
          <w:rFonts w:hint="eastAsia"/>
          <w:lang w:val="en-US" w:eastAsia="ko-KR"/>
        </w:rPr>
        <w:t xml:space="preserve"> </w:t>
      </w:r>
      <w:r w:rsidR="00EC314D">
        <w:rPr>
          <w:lang w:val="en-US" w:eastAsia="ko-KR"/>
        </w:rPr>
        <w:t>Co., Ltd.</w:t>
      </w:r>
    </w:p>
    <w:p w:rsidR="00D3286C" w:rsidRPr="00384273" w:rsidRDefault="00D3286C" w:rsidP="00D3286C">
      <w:pPr>
        <w:tabs>
          <w:tab w:val="left" w:pos="2268"/>
        </w:tabs>
        <w:ind w:left="2268" w:hanging="2268"/>
        <w:rPr>
          <w:b/>
          <w:lang w:val="en-US" w:eastAsia="ko-KR"/>
        </w:rPr>
      </w:pPr>
      <w:r w:rsidRPr="00384273">
        <w:rPr>
          <w:b/>
          <w:lang w:val="en-US"/>
        </w:rPr>
        <w:t xml:space="preserve">Title: </w:t>
      </w:r>
      <w:r w:rsidRPr="00384273">
        <w:rPr>
          <w:b/>
          <w:lang w:val="en-US"/>
        </w:rPr>
        <w:tab/>
      </w:r>
      <w:r w:rsidR="00050CAB">
        <w:rPr>
          <w:rFonts w:hint="eastAsia"/>
          <w:lang w:val="en-US" w:eastAsia="ko-KR"/>
        </w:rPr>
        <w:t>Recommendation</w:t>
      </w:r>
      <w:r w:rsidR="00D013E2">
        <w:rPr>
          <w:rFonts w:hint="eastAsia"/>
          <w:lang w:val="en-US" w:eastAsia="ko-KR"/>
        </w:rPr>
        <w:t>s</w:t>
      </w:r>
      <w:r w:rsidR="00E8303F">
        <w:rPr>
          <w:rFonts w:hint="eastAsia"/>
          <w:lang w:val="en-US" w:eastAsia="ko-KR"/>
        </w:rPr>
        <w:t xml:space="preserve"> </w:t>
      </w:r>
      <w:r w:rsidR="00B421A2">
        <w:rPr>
          <w:rFonts w:hint="eastAsia"/>
          <w:lang w:val="en-US" w:eastAsia="ko-KR"/>
        </w:rPr>
        <w:t xml:space="preserve">for </w:t>
      </w:r>
      <w:r w:rsidR="000370D1">
        <w:rPr>
          <w:rFonts w:hint="eastAsia"/>
          <w:lang w:val="en-US" w:eastAsia="ko-KR"/>
        </w:rPr>
        <w:t xml:space="preserve">Indication </w:t>
      </w:r>
      <w:r w:rsidR="001D03ED">
        <w:rPr>
          <w:rFonts w:hint="eastAsia"/>
          <w:lang w:val="en-US" w:eastAsia="ko-KR"/>
        </w:rPr>
        <w:t>of FEC</w:t>
      </w:r>
      <w:r w:rsidR="00F1616E">
        <w:rPr>
          <w:rFonts w:hint="eastAsia"/>
          <w:lang w:val="en-US" w:eastAsia="ko-KR"/>
        </w:rPr>
        <w:t xml:space="preserve"> </w:t>
      </w:r>
      <w:r w:rsidR="001D7DCA">
        <w:rPr>
          <w:rFonts w:hint="eastAsia"/>
          <w:lang w:val="en-US" w:eastAsia="ko-KR"/>
        </w:rPr>
        <w:t>Mechanism</w:t>
      </w:r>
      <w:r w:rsidR="001D03ED">
        <w:rPr>
          <w:rFonts w:hint="eastAsia"/>
          <w:lang w:val="en-US" w:eastAsia="ko-KR"/>
        </w:rPr>
        <w:t xml:space="preserve"> </w:t>
      </w:r>
      <w:r w:rsidR="00B421A2">
        <w:rPr>
          <w:rFonts w:hint="eastAsia"/>
          <w:lang w:val="en-US" w:eastAsia="ko-KR"/>
        </w:rPr>
        <w:t>(EMM-EFEC)</w:t>
      </w:r>
    </w:p>
    <w:p w:rsidR="00D3286C" w:rsidRPr="00384273" w:rsidRDefault="00D3286C" w:rsidP="00D3286C">
      <w:pPr>
        <w:tabs>
          <w:tab w:val="left" w:pos="2268"/>
        </w:tabs>
        <w:rPr>
          <w:lang w:val="en-US" w:eastAsia="ko-KR"/>
        </w:rPr>
      </w:pPr>
      <w:r w:rsidRPr="00384273">
        <w:rPr>
          <w:b/>
          <w:lang w:val="en-US"/>
        </w:rPr>
        <w:t>Document for</w:t>
      </w:r>
      <w:r w:rsidR="00384273" w:rsidRPr="00384273">
        <w:rPr>
          <w:b/>
          <w:lang w:val="en-US" w:eastAsia="ko-KR"/>
        </w:rPr>
        <w:t>:</w:t>
      </w:r>
      <w:r w:rsidRPr="00384273">
        <w:rPr>
          <w:b/>
          <w:lang w:val="en-US"/>
        </w:rPr>
        <w:tab/>
      </w:r>
      <w:r w:rsidR="00A75CD1">
        <w:rPr>
          <w:rFonts w:hint="eastAsia"/>
          <w:lang w:val="en-US" w:eastAsia="ko-KR"/>
        </w:rPr>
        <w:t>Proposal and A</w:t>
      </w:r>
      <w:r w:rsidR="00A75CD1" w:rsidRPr="00384273">
        <w:rPr>
          <w:lang w:val="en-US" w:eastAsia="ko-KR"/>
        </w:rPr>
        <w:t>pproval</w:t>
      </w:r>
    </w:p>
    <w:p w:rsidR="00384273" w:rsidRPr="00384273" w:rsidRDefault="00384273" w:rsidP="00384273">
      <w:pPr>
        <w:tabs>
          <w:tab w:val="left" w:pos="2268"/>
        </w:tabs>
        <w:rPr>
          <w:lang w:val="en-US" w:eastAsia="ko-KR"/>
        </w:rPr>
      </w:pPr>
      <w:r w:rsidRPr="00384273">
        <w:rPr>
          <w:b/>
          <w:lang w:val="en-US"/>
        </w:rPr>
        <w:t>Agenda item:</w:t>
      </w:r>
      <w:r w:rsidRPr="00384273">
        <w:rPr>
          <w:lang w:val="en-US"/>
        </w:rPr>
        <w:t xml:space="preserve"> </w:t>
      </w:r>
      <w:r w:rsidRPr="00384273">
        <w:rPr>
          <w:lang w:val="en-US"/>
        </w:rPr>
        <w:tab/>
      </w:r>
      <w:r w:rsidRPr="00384273">
        <w:rPr>
          <w:lang w:val="en-US" w:eastAsia="ko-KR"/>
        </w:rPr>
        <w:t>13.3.1</w:t>
      </w:r>
    </w:p>
    <w:p w:rsidR="00384273" w:rsidRPr="003C6266" w:rsidRDefault="00384273" w:rsidP="00D3286C">
      <w:pPr>
        <w:tabs>
          <w:tab w:val="left" w:pos="2268"/>
        </w:tabs>
        <w:rPr>
          <w:rFonts w:ascii="Arial" w:hAnsi="Arial" w:cs="Arial"/>
          <w:lang w:val="en-US" w:eastAsia="ko-KR"/>
        </w:rPr>
      </w:pPr>
    </w:p>
    <w:p w:rsidR="00775E85" w:rsidRPr="003C6266" w:rsidRDefault="00775E85" w:rsidP="00775E85">
      <w:pPr>
        <w:pStyle w:val="1"/>
      </w:pPr>
      <w:r w:rsidRPr="003C6266">
        <w:t>Introduction</w:t>
      </w:r>
    </w:p>
    <w:p w:rsidR="00135273" w:rsidRDefault="00135273" w:rsidP="00135273">
      <w:r>
        <w:rPr>
          <w:rFonts w:hint="eastAsia"/>
        </w:rPr>
        <w:t xml:space="preserve">A work item on </w:t>
      </w:r>
      <w:r>
        <w:t>“</w:t>
      </w:r>
      <w:r>
        <w:rPr>
          <w:rFonts w:hint="eastAsia"/>
        </w:rPr>
        <w:t>Enhancement to FEC for MBMS</w:t>
      </w:r>
      <w:r>
        <w:t>”</w:t>
      </w:r>
      <w:r>
        <w:rPr>
          <w:rFonts w:hint="eastAsia"/>
        </w:rPr>
        <w:t xml:space="preserve"> in SP-110555 has been </w:t>
      </w:r>
      <w:r>
        <w:t>approved</w:t>
      </w:r>
      <w:r>
        <w:rPr>
          <w:rFonts w:hint="eastAsia"/>
        </w:rPr>
        <w:t xml:space="preserve"> during SA#53. </w:t>
      </w:r>
    </w:p>
    <w:p w:rsidR="00135273" w:rsidRDefault="00135273" w:rsidP="00135273">
      <w:r>
        <w:rPr>
          <w:rFonts w:hint="eastAsia"/>
        </w:rPr>
        <w:t xml:space="preserve">This document </w:t>
      </w:r>
      <w:r w:rsidR="005A149E">
        <w:rPr>
          <w:rFonts w:hint="eastAsia"/>
          <w:lang w:eastAsia="ko-KR"/>
        </w:rPr>
        <w:t>propose</w:t>
      </w:r>
      <w:r>
        <w:rPr>
          <w:rFonts w:hint="eastAsia"/>
        </w:rPr>
        <w:t xml:space="preserve">s </w:t>
      </w:r>
      <w:r w:rsidR="005C4431">
        <w:rPr>
          <w:rFonts w:hint="eastAsia"/>
          <w:lang w:eastAsia="ko-KR"/>
        </w:rPr>
        <w:t xml:space="preserve">a </w:t>
      </w:r>
      <w:r w:rsidR="00D013E2">
        <w:rPr>
          <w:rFonts w:hint="eastAsia"/>
          <w:lang w:eastAsia="ko-KR"/>
        </w:rPr>
        <w:t xml:space="preserve">recommendation </w:t>
      </w:r>
      <w:r w:rsidR="00947B78">
        <w:rPr>
          <w:rFonts w:hint="eastAsia"/>
          <w:lang w:eastAsia="ko-KR"/>
        </w:rPr>
        <w:t xml:space="preserve">for </w:t>
      </w:r>
      <w:r w:rsidR="007736D8">
        <w:rPr>
          <w:lang w:eastAsia="ko-KR"/>
        </w:rPr>
        <w:t>signalling</w:t>
      </w:r>
      <w:r w:rsidR="007736D8">
        <w:rPr>
          <w:rFonts w:hint="eastAsia"/>
          <w:lang w:eastAsia="ko-KR"/>
        </w:rPr>
        <w:t xml:space="preserve"> </w:t>
      </w:r>
      <w:r w:rsidR="0001633B">
        <w:rPr>
          <w:rFonts w:hint="eastAsia"/>
          <w:lang w:eastAsia="ko-KR"/>
        </w:rPr>
        <w:t xml:space="preserve">information </w:t>
      </w:r>
      <w:r w:rsidR="007736D8">
        <w:rPr>
          <w:rFonts w:hint="eastAsia"/>
          <w:lang w:eastAsia="ko-KR"/>
        </w:rPr>
        <w:t xml:space="preserve">related to </w:t>
      </w:r>
      <w:r w:rsidR="00594369">
        <w:rPr>
          <w:rFonts w:hint="eastAsia"/>
          <w:lang w:eastAsia="ko-KR"/>
        </w:rPr>
        <w:t>a</w:t>
      </w:r>
      <w:r w:rsidR="006A71F3">
        <w:rPr>
          <w:rFonts w:hint="eastAsia"/>
          <w:lang w:eastAsia="ko-KR"/>
        </w:rPr>
        <w:t xml:space="preserve">n application layer </w:t>
      </w:r>
      <w:r>
        <w:rPr>
          <w:rFonts w:hint="eastAsia"/>
        </w:rPr>
        <w:t>FEC</w:t>
      </w:r>
      <w:r w:rsidR="006A71F3">
        <w:rPr>
          <w:rFonts w:hint="eastAsia"/>
          <w:lang w:eastAsia="ko-KR"/>
        </w:rPr>
        <w:t xml:space="preserve"> for MBMS</w:t>
      </w:r>
      <w:r>
        <w:rPr>
          <w:rFonts w:hint="eastAsia"/>
        </w:rPr>
        <w:t>.</w:t>
      </w:r>
      <w:r w:rsidR="00BF039D">
        <w:rPr>
          <w:rFonts w:hint="eastAsia"/>
          <w:lang w:eastAsia="ko-KR"/>
        </w:rPr>
        <w:t xml:space="preserve"> </w:t>
      </w:r>
      <w:r>
        <w:rPr>
          <w:rFonts w:hint="eastAsia"/>
        </w:rPr>
        <w:t>The concrete proposal</w:t>
      </w:r>
      <w:r w:rsidR="00A56611">
        <w:rPr>
          <w:rFonts w:hint="eastAsia"/>
          <w:lang w:eastAsia="ko-KR"/>
        </w:rPr>
        <w:t xml:space="preserve"> is</w:t>
      </w:r>
      <w:r>
        <w:rPr>
          <w:rFonts w:hint="eastAsia"/>
        </w:rPr>
        <w:t xml:space="preserve"> provided in clause </w:t>
      </w:r>
      <w:r w:rsidR="00AF5BE4">
        <w:rPr>
          <w:rFonts w:hint="eastAsia"/>
          <w:lang w:eastAsia="ko-KR"/>
        </w:rPr>
        <w:t>4</w:t>
      </w:r>
      <w:r>
        <w:rPr>
          <w:rFonts w:hint="eastAsia"/>
        </w:rPr>
        <w:t xml:space="preserve">. </w:t>
      </w:r>
    </w:p>
    <w:p w:rsidR="00135273" w:rsidRPr="00135273" w:rsidRDefault="00135273" w:rsidP="00775E85">
      <w:pPr>
        <w:jc w:val="both"/>
        <w:rPr>
          <w:lang w:eastAsia="ko-KR"/>
        </w:rPr>
      </w:pPr>
    </w:p>
    <w:p w:rsidR="007A6736" w:rsidRDefault="004F33FE" w:rsidP="007A6736">
      <w:pPr>
        <w:pStyle w:val="1"/>
      </w:pPr>
      <w:r>
        <w:rPr>
          <w:rFonts w:hint="eastAsia"/>
          <w:lang w:eastAsia="ko-KR"/>
        </w:rPr>
        <w:t>Signaling for Indication of FEC Configuration</w:t>
      </w:r>
    </w:p>
    <w:p w:rsidR="007A6736" w:rsidRDefault="007A6736" w:rsidP="007A6736">
      <w:pPr>
        <w:pStyle w:val="2"/>
        <w:rPr>
          <w:lang w:eastAsia="ko-KR"/>
        </w:rPr>
      </w:pPr>
      <w:r>
        <w:rPr>
          <w:rFonts w:hint="eastAsia"/>
          <w:lang w:eastAsia="ko-KR"/>
        </w:rPr>
        <w:t>Introduction</w:t>
      </w:r>
    </w:p>
    <w:p w:rsidR="00A37DBA" w:rsidRDefault="00A37DBA" w:rsidP="00A37DBA">
      <w:pPr>
        <w:rPr>
          <w:lang w:eastAsia="ko-KR"/>
        </w:rPr>
      </w:pPr>
      <w:r w:rsidRPr="0080525C">
        <w:rPr>
          <w:lang w:eastAsia="ko-KR"/>
        </w:rPr>
        <w:t>As the networks evolve to provide more bandwidth, the applications, services and the consumers of those applications</w:t>
      </w:r>
      <w:r>
        <w:rPr>
          <w:rFonts w:hint="eastAsia"/>
          <w:lang w:eastAsia="ko-KR"/>
        </w:rPr>
        <w:t xml:space="preserve"> </w:t>
      </w:r>
      <w:r w:rsidRPr="0080525C">
        <w:rPr>
          <w:lang w:eastAsia="ko-KR"/>
        </w:rPr>
        <w:t>all compete for that bandwidth. For the network operators it is important to offer a high quality of service (</w:t>
      </w:r>
      <w:proofErr w:type="spellStart"/>
      <w:r w:rsidRPr="0080525C">
        <w:rPr>
          <w:lang w:eastAsia="ko-KR"/>
        </w:rPr>
        <w:t>QoS</w:t>
      </w:r>
      <w:proofErr w:type="spellEnd"/>
      <w:r w:rsidRPr="0080525C">
        <w:rPr>
          <w:lang w:eastAsia="ko-KR"/>
        </w:rPr>
        <w:t>)</w:t>
      </w:r>
      <w:r>
        <w:rPr>
          <w:rFonts w:hint="eastAsia"/>
          <w:lang w:eastAsia="ko-KR"/>
        </w:rPr>
        <w:t xml:space="preserve"> </w:t>
      </w:r>
      <w:r w:rsidRPr="0080525C">
        <w:rPr>
          <w:lang w:eastAsia="ko-KR"/>
        </w:rPr>
        <w:t>in order to attract more customers.</w:t>
      </w:r>
      <w:r>
        <w:rPr>
          <w:rFonts w:hint="eastAsia"/>
          <w:lang w:eastAsia="ko-KR"/>
        </w:rPr>
        <w:t xml:space="preserve"> </w:t>
      </w:r>
    </w:p>
    <w:p w:rsidR="00A37DBA" w:rsidRDefault="00A37DBA" w:rsidP="00A37DBA">
      <w:pPr>
        <w:rPr>
          <w:lang w:eastAsia="ko-KR"/>
        </w:rPr>
      </w:pPr>
      <w:r w:rsidRPr="0080525C">
        <w:rPr>
          <w:lang w:eastAsia="ko-KR"/>
        </w:rPr>
        <w:t>As for wireless networks with</w:t>
      </w:r>
      <w:r w:rsidR="005C4431">
        <w:rPr>
          <w:rFonts w:hint="eastAsia"/>
          <w:lang w:eastAsia="ko-KR"/>
        </w:rPr>
        <w:t xml:space="preserve"> </w:t>
      </w:r>
      <w:r w:rsidR="00997331">
        <w:rPr>
          <w:rFonts w:hint="eastAsia"/>
          <w:lang w:eastAsia="ko-KR"/>
        </w:rPr>
        <w:t>bad</w:t>
      </w:r>
      <w:r w:rsidR="004A70C8">
        <w:rPr>
          <w:rFonts w:hint="eastAsia"/>
          <w:lang w:eastAsia="ko-KR"/>
        </w:rPr>
        <w:t xml:space="preserve"> channel co</w:t>
      </w:r>
      <w:r w:rsidR="00D10612">
        <w:rPr>
          <w:rFonts w:hint="eastAsia"/>
          <w:lang w:eastAsia="ko-KR"/>
        </w:rPr>
        <w:t>n</w:t>
      </w:r>
      <w:r w:rsidR="004A70C8">
        <w:rPr>
          <w:rFonts w:hint="eastAsia"/>
          <w:lang w:eastAsia="ko-KR"/>
        </w:rPr>
        <w:t>dition</w:t>
      </w:r>
      <w:r w:rsidR="00997331">
        <w:rPr>
          <w:rFonts w:hint="eastAsia"/>
          <w:lang w:eastAsia="ko-KR"/>
        </w:rPr>
        <w:t>s</w:t>
      </w:r>
      <w:r w:rsidRPr="0080525C">
        <w:rPr>
          <w:lang w:eastAsia="ko-KR"/>
        </w:rPr>
        <w:t xml:space="preserve">, it is difficult to attain those high bandwidths required. </w:t>
      </w:r>
      <w:r w:rsidR="006F1E0F">
        <w:rPr>
          <w:rFonts w:hint="eastAsia"/>
          <w:lang w:eastAsia="ko-KR"/>
        </w:rPr>
        <w:t>Therefore,</w:t>
      </w:r>
      <w:r w:rsidRPr="0080525C">
        <w:rPr>
          <w:lang w:eastAsia="ko-KR"/>
        </w:rPr>
        <w:t xml:space="preserve"> it means</w:t>
      </w:r>
      <w:r>
        <w:rPr>
          <w:rFonts w:hint="eastAsia"/>
          <w:lang w:eastAsia="ko-KR"/>
        </w:rPr>
        <w:t xml:space="preserve"> </w:t>
      </w:r>
      <w:r w:rsidRPr="0080525C">
        <w:rPr>
          <w:lang w:eastAsia="ko-KR"/>
        </w:rPr>
        <w:t>that the available resources must be used as efficiently as possible.</w:t>
      </w:r>
    </w:p>
    <w:p w:rsidR="00F13455" w:rsidRDefault="005D1E2E" w:rsidP="00F13455">
      <w:r>
        <w:rPr>
          <w:rFonts w:hint="eastAsia"/>
        </w:rPr>
        <w:t xml:space="preserve">This clause addresses the importance of </w:t>
      </w:r>
      <w:r>
        <w:rPr>
          <w:rFonts w:hint="eastAsia"/>
          <w:lang w:eastAsia="ko-KR"/>
        </w:rPr>
        <w:t xml:space="preserve">compactness of </w:t>
      </w:r>
      <w:r>
        <w:rPr>
          <w:lang w:eastAsia="ko-KR"/>
        </w:rPr>
        <w:t>signalling</w:t>
      </w:r>
      <w:r>
        <w:rPr>
          <w:rFonts w:hint="eastAsia"/>
          <w:lang w:eastAsia="ko-KR"/>
        </w:rPr>
        <w:t xml:space="preserve"> information for FEC configuration. </w:t>
      </w:r>
    </w:p>
    <w:p w:rsidR="00A11560" w:rsidRDefault="00FA2C7D" w:rsidP="00A11560">
      <w:pPr>
        <w:pStyle w:val="2"/>
      </w:pPr>
      <w:r>
        <w:rPr>
          <w:rFonts w:hint="eastAsia"/>
          <w:lang w:eastAsia="ko-KR"/>
        </w:rPr>
        <w:t xml:space="preserve">Overhead </w:t>
      </w:r>
      <w:r w:rsidR="009E479F">
        <w:rPr>
          <w:rFonts w:hint="eastAsia"/>
          <w:lang w:eastAsia="ko-KR"/>
        </w:rPr>
        <w:t>of Signaling for FEC Configuration</w:t>
      </w:r>
    </w:p>
    <w:p w:rsidR="00040308" w:rsidRDefault="00842C8D" w:rsidP="001760D8">
      <w:pPr>
        <w:rPr>
          <w:lang w:eastAsia="ko-KR"/>
        </w:rPr>
      </w:pPr>
      <w:r>
        <w:rPr>
          <w:rFonts w:hint="eastAsia"/>
          <w:lang w:eastAsia="ko-KR"/>
        </w:rPr>
        <w:t>In general, an application layer</w:t>
      </w:r>
      <w:r w:rsidR="00CB4D9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FEC</w:t>
      </w:r>
      <w:r w:rsidR="00CB4D93">
        <w:rPr>
          <w:rFonts w:hint="eastAsia"/>
          <w:lang w:eastAsia="ko-KR"/>
        </w:rPr>
        <w:t xml:space="preserve"> (AL-FEC)</w:t>
      </w:r>
      <w:r>
        <w:rPr>
          <w:rFonts w:hint="eastAsia"/>
          <w:lang w:eastAsia="ko-KR"/>
        </w:rPr>
        <w:t xml:space="preserve"> scheme </w:t>
      </w:r>
      <w:r w:rsidR="00783575">
        <w:rPr>
          <w:rFonts w:hint="eastAsia"/>
          <w:lang w:eastAsia="ko-KR"/>
        </w:rPr>
        <w:t>induce</w:t>
      </w:r>
      <w:r w:rsidR="006E41D9">
        <w:rPr>
          <w:rFonts w:hint="eastAsia"/>
          <w:lang w:eastAsia="ko-KR"/>
        </w:rPr>
        <w:t>s</w:t>
      </w:r>
      <w:r w:rsidR="00783575">
        <w:rPr>
          <w:rFonts w:hint="eastAsia"/>
          <w:lang w:eastAsia="ko-KR"/>
        </w:rPr>
        <w:t xml:space="preserve"> </w:t>
      </w:r>
      <w:r w:rsidR="009940BF">
        <w:rPr>
          <w:rFonts w:hint="eastAsia"/>
          <w:lang w:eastAsia="ko-KR"/>
        </w:rPr>
        <w:t>low</w:t>
      </w:r>
      <w:r w:rsidR="000A7303">
        <w:rPr>
          <w:rFonts w:hint="eastAsia"/>
          <w:lang w:eastAsia="ko-KR"/>
        </w:rPr>
        <w:t>er</w:t>
      </w:r>
      <w:r w:rsidR="009940BF">
        <w:rPr>
          <w:rFonts w:hint="eastAsia"/>
          <w:lang w:eastAsia="ko-KR"/>
        </w:rPr>
        <w:t xml:space="preserve"> bandwidth e</w:t>
      </w:r>
      <w:r w:rsidR="006E41D9">
        <w:rPr>
          <w:rFonts w:hint="eastAsia"/>
          <w:lang w:eastAsia="ko-KR"/>
        </w:rPr>
        <w:t xml:space="preserve">fficiency due to some redundancy information. Nevertheless, </w:t>
      </w:r>
      <w:r w:rsidR="0010456C">
        <w:rPr>
          <w:rFonts w:hint="eastAsia"/>
          <w:lang w:eastAsia="ko-KR"/>
        </w:rPr>
        <w:t xml:space="preserve">it is worth adopting </w:t>
      </w:r>
      <w:r w:rsidR="006E41D9">
        <w:rPr>
          <w:rFonts w:hint="eastAsia"/>
          <w:lang w:eastAsia="ko-KR"/>
        </w:rPr>
        <w:t xml:space="preserve">the AL-FEC </w:t>
      </w:r>
      <w:r w:rsidR="0010456C">
        <w:rPr>
          <w:rFonts w:hint="eastAsia"/>
          <w:lang w:eastAsia="ko-KR"/>
        </w:rPr>
        <w:t xml:space="preserve">scheme </w:t>
      </w:r>
      <w:r w:rsidR="003F2F02">
        <w:rPr>
          <w:rFonts w:hint="eastAsia"/>
          <w:lang w:eastAsia="ko-KR"/>
        </w:rPr>
        <w:t>s</w:t>
      </w:r>
      <w:r w:rsidR="00CB4D93">
        <w:rPr>
          <w:rFonts w:hint="eastAsia"/>
          <w:lang w:eastAsia="ko-KR"/>
        </w:rPr>
        <w:t xml:space="preserve">ince </w:t>
      </w:r>
      <w:r w:rsidR="00354262">
        <w:rPr>
          <w:rFonts w:hint="eastAsia"/>
          <w:lang w:eastAsia="ko-KR"/>
        </w:rPr>
        <w:t>it</w:t>
      </w:r>
      <w:r w:rsidR="00260486">
        <w:rPr>
          <w:rFonts w:hint="eastAsia"/>
          <w:lang w:eastAsia="ko-KR"/>
        </w:rPr>
        <w:t xml:space="preserve"> provide</w:t>
      </w:r>
      <w:r w:rsidR="00354262">
        <w:rPr>
          <w:rFonts w:hint="eastAsia"/>
          <w:lang w:eastAsia="ko-KR"/>
        </w:rPr>
        <w:t>s</w:t>
      </w:r>
      <w:r w:rsidR="00260486">
        <w:rPr>
          <w:rFonts w:hint="eastAsia"/>
          <w:lang w:eastAsia="ko-KR"/>
        </w:rPr>
        <w:t xml:space="preserve"> </w:t>
      </w:r>
      <w:r w:rsidR="00FA4901">
        <w:rPr>
          <w:rFonts w:hint="eastAsia"/>
          <w:lang w:eastAsia="ko-KR"/>
        </w:rPr>
        <w:t xml:space="preserve">a </w:t>
      </w:r>
      <w:r w:rsidR="00D94855">
        <w:rPr>
          <w:rFonts w:hint="eastAsia"/>
          <w:lang w:eastAsia="ko-KR"/>
        </w:rPr>
        <w:t xml:space="preserve">much </w:t>
      </w:r>
      <w:r w:rsidR="00FA4901">
        <w:rPr>
          <w:lang w:eastAsia="ko-KR"/>
        </w:rPr>
        <w:t>reliab</w:t>
      </w:r>
      <w:r w:rsidR="00FA4901">
        <w:rPr>
          <w:rFonts w:hint="eastAsia"/>
          <w:lang w:eastAsia="ko-KR"/>
        </w:rPr>
        <w:t>le reception</w:t>
      </w:r>
      <w:r w:rsidR="00360DD7">
        <w:rPr>
          <w:rFonts w:hint="eastAsia"/>
          <w:lang w:eastAsia="ko-KR"/>
        </w:rPr>
        <w:t xml:space="preserve"> </w:t>
      </w:r>
      <w:r w:rsidR="00535A25">
        <w:rPr>
          <w:rFonts w:hint="eastAsia"/>
          <w:lang w:eastAsia="ko-KR"/>
        </w:rPr>
        <w:t>of the source data</w:t>
      </w:r>
      <w:r w:rsidR="00C372F9">
        <w:rPr>
          <w:rFonts w:hint="eastAsia"/>
          <w:lang w:eastAsia="ko-KR"/>
        </w:rPr>
        <w:t>.</w:t>
      </w:r>
    </w:p>
    <w:p w:rsidR="00144521" w:rsidRDefault="00005415" w:rsidP="00144521">
      <w:pPr>
        <w:rPr>
          <w:lang w:eastAsia="ko-KR"/>
        </w:rPr>
      </w:pPr>
      <w:r>
        <w:rPr>
          <w:rFonts w:hint="eastAsia"/>
          <w:lang w:eastAsia="ko-KR"/>
        </w:rPr>
        <w:t xml:space="preserve">However, if we adopt an AL-FEC scheme, we need </w:t>
      </w:r>
      <w:r w:rsidR="001E02CA">
        <w:rPr>
          <w:rFonts w:hint="eastAsia"/>
          <w:lang w:eastAsia="ko-KR"/>
        </w:rPr>
        <w:t xml:space="preserve">to transmit </w:t>
      </w:r>
      <w:r>
        <w:rPr>
          <w:rFonts w:hint="eastAsia"/>
          <w:lang w:eastAsia="ko-KR"/>
        </w:rPr>
        <w:t>some information</w:t>
      </w:r>
      <w:r w:rsidR="00AD4A9D">
        <w:rPr>
          <w:rFonts w:hint="eastAsia"/>
          <w:lang w:eastAsia="ko-KR"/>
        </w:rPr>
        <w:t>, namely signalling information,</w:t>
      </w:r>
      <w:r>
        <w:rPr>
          <w:rFonts w:hint="eastAsia"/>
          <w:lang w:eastAsia="ko-KR"/>
        </w:rPr>
        <w:t xml:space="preserve"> </w:t>
      </w:r>
      <w:r w:rsidR="001E02CA">
        <w:rPr>
          <w:rFonts w:hint="eastAsia"/>
          <w:lang w:eastAsia="ko-KR"/>
        </w:rPr>
        <w:t xml:space="preserve">to </w:t>
      </w:r>
      <w:r>
        <w:rPr>
          <w:rFonts w:hint="eastAsia"/>
          <w:lang w:eastAsia="ko-KR"/>
        </w:rPr>
        <w:t xml:space="preserve">recover the source </w:t>
      </w:r>
      <w:r w:rsidR="000C1DA1">
        <w:rPr>
          <w:rFonts w:hint="eastAsia"/>
          <w:lang w:eastAsia="ko-KR"/>
        </w:rPr>
        <w:t>data</w:t>
      </w:r>
      <w:r w:rsidR="005729E5">
        <w:rPr>
          <w:rFonts w:hint="eastAsia"/>
          <w:lang w:eastAsia="ko-KR"/>
        </w:rPr>
        <w:t xml:space="preserve"> at the receiver side</w:t>
      </w:r>
      <w:r>
        <w:rPr>
          <w:rFonts w:hint="eastAsia"/>
          <w:lang w:eastAsia="ko-KR"/>
        </w:rPr>
        <w:t xml:space="preserve">. </w:t>
      </w:r>
      <w:r w:rsidR="00D85E97">
        <w:rPr>
          <w:rFonts w:hint="eastAsia"/>
          <w:lang w:eastAsia="ko-KR"/>
        </w:rPr>
        <w:t>I</w:t>
      </w:r>
      <w:r w:rsidR="00144521">
        <w:rPr>
          <w:rFonts w:hint="eastAsia"/>
          <w:lang w:eastAsia="ko-KR"/>
        </w:rPr>
        <w:t xml:space="preserve">t is clear that </w:t>
      </w:r>
      <w:r w:rsidR="00AF04D4">
        <w:rPr>
          <w:rFonts w:hint="eastAsia"/>
          <w:lang w:eastAsia="ko-KR"/>
        </w:rPr>
        <w:t xml:space="preserve">any </w:t>
      </w:r>
      <w:r w:rsidR="00144521">
        <w:rPr>
          <w:rFonts w:hint="eastAsia"/>
          <w:lang w:eastAsia="ko-KR"/>
        </w:rPr>
        <w:t xml:space="preserve">signalling information </w:t>
      </w:r>
      <w:r w:rsidR="00AF04D4">
        <w:rPr>
          <w:rFonts w:hint="eastAsia"/>
          <w:lang w:eastAsia="ko-KR"/>
        </w:rPr>
        <w:t>caused by</w:t>
      </w:r>
      <w:r w:rsidR="00144521">
        <w:rPr>
          <w:rFonts w:hint="eastAsia"/>
          <w:lang w:eastAsia="ko-KR"/>
        </w:rPr>
        <w:t xml:space="preserve"> the AL-FEC</w:t>
      </w:r>
      <w:r w:rsidR="00AF04D4">
        <w:rPr>
          <w:rFonts w:hint="eastAsia"/>
          <w:lang w:eastAsia="ko-KR"/>
        </w:rPr>
        <w:t xml:space="preserve"> scheme </w:t>
      </w:r>
      <w:r w:rsidR="001238D3">
        <w:rPr>
          <w:rFonts w:hint="eastAsia"/>
          <w:lang w:eastAsia="ko-KR"/>
        </w:rPr>
        <w:t>is an overhead, for example, s</w:t>
      </w:r>
      <w:r w:rsidR="00144521" w:rsidRPr="006010E5">
        <w:rPr>
          <w:lang w:eastAsia="ko-KR"/>
        </w:rPr>
        <w:t xml:space="preserve">ource FEC </w:t>
      </w:r>
      <w:r w:rsidR="001238D3">
        <w:rPr>
          <w:rFonts w:hint="eastAsia"/>
          <w:lang w:eastAsia="ko-KR"/>
        </w:rPr>
        <w:t>p</w:t>
      </w:r>
      <w:r w:rsidR="00144521" w:rsidRPr="006010E5">
        <w:rPr>
          <w:lang w:eastAsia="ko-KR"/>
        </w:rPr>
        <w:t>ayload ID</w:t>
      </w:r>
      <w:r w:rsidR="001238D3">
        <w:rPr>
          <w:rFonts w:hint="eastAsia"/>
          <w:lang w:eastAsia="ko-KR"/>
        </w:rPr>
        <w:t>, r</w:t>
      </w:r>
      <w:r w:rsidR="00144521" w:rsidRPr="006010E5">
        <w:rPr>
          <w:lang w:eastAsia="ko-KR"/>
        </w:rPr>
        <w:t>epair FEC payload ID</w:t>
      </w:r>
      <w:r w:rsidR="001238D3">
        <w:rPr>
          <w:rFonts w:hint="eastAsia"/>
          <w:lang w:eastAsia="ko-KR"/>
        </w:rPr>
        <w:t xml:space="preserve">, </w:t>
      </w:r>
      <w:r w:rsidR="00144521">
        <w:rPr>
          <w:lang w:eastAsia="ko-KR"/>
        </w:rPr>
        <w:t xml:space="preserve">FEC </w:t>
      </w:r>
      <w:r w:rsidR="001238D3">
        <w:rPr>
          <w:rFonts w:hint="eastAsia"/>
          <w:lang w:eastAsia="ko-KR"/>
        </w:rPr>
        <w:t>o</w:t>
      </w:r>
      <w:r w:rsidR="00144521">
        <w:rPr>
          <w:lang w:eastAsia="ko-KR"/>
        </w:rPr>
        <w:t xml:space="preserve">bject </w:t>
      </w:r>
      <w:r w:rsidR="001238D3">
        <w:rPr>
          <w:rFonts w:hint="eastAsia"/>
          <w:lang w:eastAsia="ko-KR"/>
        </w:rPr>
        <w:t>t</w:t>
      </w:r>
      <w:r w:rsidR="00144521">
        <w:rPr>
          <w:lang w:eastAsia="ko-KR"/>
        </w:rPr>
        <w:t xml:space="preserve">ransmission </w:t>
      </w:r>
      <w:r w:rsidR="001238D3">
        <w:rPr>
          <w:rFonts w:hint="eastAsia"/>
          <w:lang w:eastAsia="ko-KR"/>
        </w:rPr>
        <w:t>i</w:t>
      </w:r>
      <w:r w:rsidR="00144521">
        <w:rPr>
          <w:lang w:eastAsia="ko-KR"/>
        </w:rPr>
        <w:t>nformation</w:t>
      </w:r>
      <w:r w:rsidR="00232431">
        <w:rPr>
          <w:rFonts w:hint="eastAsia"/>
          <w:lang w:eastAsia="ko-KR"/>
        </w:rPr>
        <w:t xml:space="preserve">, etc, </w:t>
      </w:r>
      <w:r w:rsidR="001238D3">
        <w:rPr>
          <w:rFonts w:hint="eastAsia"/>
          <w:lang w:eastAsia="ko-KR"/>
        </w:rPr>
        <w:t xml:space="preserve">defined in </w:t>
      </w:r>
      <w:r w:rsidR="001238D3">
        <w:rPr>
          <w:rFonts w:hint="eastAsia"/>
        </w:rPr>
        <w:t>TS26.346 Annex B.1.1</w:t>
      </w:r>
      <w:r w:rsidR="001238D3">
        <w:rPr>
          <w:rFonts w:hint="eastAsia"/>
          <w:lang w:eastAsia="ko-KR"/>
        </w:rPr>
        <w:t>.</w:t>
      </w:r>
    </w:p>
    <w:p w:rsidR="004635A5" w:rsidRDefault="004206F1" w:rsidP="00E26EDB">
      <w:pPr>
        <w:rPr>
          <w:lang w:eastAsia="ko-KR"/>
        </w:rPr>
      </w:pPr>
      <w:r>
        <w:rPr>
          <w:rFonts w:hint="eastAsia"/>
          <w:lang w:eastAsia="ko-KR"/>
        </w:rPr>
        <w:t>As a result, t</w:t>
      </w:r>
      <w:r w:rsidR="00B20300">
        <w:rPr>
          <w:rFonts w:hint="eastAsia"/>
          <w:lang w:eastAsia="ko-KR"/>
        </w:rPr>
        <w:t xml:space="preserve">he less signalling information </w:t>
      </w:r>
      <w:r w:rsidR="004168D5">
        <w:rPr>
          <w:rFonts w:hint="eastAsia"/>
          <w:lang w:eastAsia="ko-KR"/>
        </w:rPr>
        <w:t xml:space="preserve">is, the higher bandwidth efficiency </w:t>
      </w:r>
      <w:r w:rsidR="00566915">
        <w:rPr>
          <w:rFonts w:hint="eastAsia"/>
          <w:lang w:eastAsia="ko-KR"/>
        </w:rPr>
        <w:t xml:space="preserve">is </w:t>
      </w:r>
      <w:r w:rsidR="00124149">
        <w:rPr>
          <w:rFonts w:hint="eastAsia"/>
          <w:lang w:eastAsia="ko-KR"/>
        </w:rPr>
        <w:t>induc</w:t>
      </w:r>
      <w:r w:rsidR="0002368C">
        <w:rPr>
          <w:rFonts w:hint="eastAsia"/>
          <w:lang w:eastAsia="ko-KR"/>
        </w:rPr>
        <w:t xml:space="preserve">ed. </w:t>
      </w:r>
      <w:r w:rsidR="004635A5" w:rsidRPr="004635A5">
        <w:rPr>
          <w:lang w:eastAsia="ko-KR"/>
        </w:rPr>
        <w:t xml:space="preserve">In </w:t>
      </w:r>
      <w:r w:rsidR="00E923B6">
        <w:rPr>
          <w:rFonts w:hint="eastAsia"/>
          <w:lang w:eastAsia="ko-KR"/>
        </w:rPr>
        <w:t xml:space="preserve">other words, a compact signalling </w:t>
      </w:r>
      <w:r w:rsidR="00901292">
        <w:rPr>
          <w:rFonts w:hint="eastAsia"/>
          <w:lang w:eastAsia="ko-KR"/>
        </w:rPr>
        <w:t xml:space="preserve">can </w:t>
      </w:r>
      <w:r w:rsidR="004635A5" w:rsidRPr="004635A5">
        <w:rPr>
          <w:lang w:eastAsia="ko-KR"/>
        </w:rPr>
        <w:t xml:space="preserve">improve </w:t>
      </w:r>
      <w:r w:rsidR="00F72DFD">
        <w:rPr>
          <w:rFonts w:hint="eastAsia"/>
          <w:lang w:eastAsia="ko-KR"/>
        </w:rPr>
        <w:t>the</w:t>
      </w:r>
      <w:r w:rsidR="00F72DFD" w:rsidRPr="004635A5">
        <w:rPr>
          <w:lang w:eastAsia="ko-KR"/>
        </w:rPr>
        <w:t xml:space="preserve"> infrastructure deployment costs </w:t>
      </w:r>
      <w:r w:rsidR="00F72DFD">
        <w:rPr>
          <w:rFonts w:hint="eastAsia"/>
          <w:lang w:eastAsia="ko-KR"/>
        </w:rPr>
        <w:t xml:space="preserve">since it is closely related to </w:t>
      </w:r>
      <w:r w:rsidR="004635A5" w:rsidRPr="004635A5">
        <w:rPr>
          <w:lang w:eastAsia="ko-KR"/>
        </w:rPr>
        <w:t>network</w:t>
      </w:r>
      <w:r w:rsidR="00E26EDB">
        <w:rPr>
          <w:rFonts w:hint="eastAsia"/>
          <w:lang w:eastAsia="ko-KR"/>
        </w:rPr>
        <w:t xml:space="preserve"> </w:t>
      </w:r>
      <w:r w:rsidR="004635A5" w:rsidRPr="004635A5">
        <w:rPr>
          <w:lang w:eastAsia="ko-KR"/>
        </w:rPr>
        <w:t>transmission efficiency.</w:t>
      </w:r>
    </w:p>
    <w:p w:rsidR="00711524" w:rsidRDefault="00711524" w:rsidP="00711524">
      <w:pPr>
        <w:pStyle w:val="1"/>
      </w:pPr>
      <w:r>
        <w:rPr>
          <w:rFonts w:hint="eastAsia"/>
          <w:lang w:eastAsia="ko-KR"/>
        </w:rPr>
        <w:lastRenderedPageBreak/>
        <w:t xml:space="preserve">Recommendation </w:t>
      </w:r>
      <w:r w:rsidR="00B10E6B">
        <w:rPr>
          <w:rFonts w:hint="eastAsia"/>
          <w:lang w:eastAsia="ko-KR"/>
        </w:rPr>
        <w:t xml:space="preserve">for Indication of FEC </w:t>
      </w:r>
      <w:r w:rsidR="00A6081F">
        <w:rPr>
          <w:rFonts w:hint="eastAsia"/>
          <w:lang w:eastAsia="ko-KR"/>
        </w:rPr>
        <w:t>Mechanism</w:t>
      </w:r>
    </w:p>
    <w:p w:rsidR="00012029" w:rsidRDefault="00816355" w:rsidP="0071152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high transmission efficiency, </w:t>
      </w:r>
      <w:r w:rsidR="001A6D57">
        <w:rPr>
          <w:rFonts w:hint="eastAsia"/>
          <w:lang w:val="en-US" w:eastAsia="ko-KR"/>
        </w:rPr>
        <w:t xml:space="preserve">we </w:t>
      </w:r>
      <w:r w:rsidR="001A6D57">
        <w:rPr>
          <w:lang w:val="en-US" w:eastAsia="ko-KR"/>
        </w:rPr>
        <w:t>recommend</w:t>
      </w:r>
      <w:r w:rsidR="001A6D57">
        <w:rPr>
          <w:rFonts w:hint="eastAsia"/>
          <w:lang w:val="en-US" w:eastAsia="ko-KR"/>
        </w:rPr>
        <w:t xml:space="preserve"> </w:t>
      </w:r>
      <w:r w:rsidR="0013363D">
        <w:rPr>
          <w:rFonts w:hint="eastAsia"/>
          <w:lang w:val="en-US" w:eastAsia="ko-KR"/>
        </w:rPr>
        <w:t xml:space="preserve">that the </w:t>
      </w:r>
      <w:r w:rsidR="0013363D">
        <w:rPr>
          <w:lang w:val="en-US" w:eastAsia="ko-KR"/>
        </w:rPr>
        <w:t>signaling</w:t>
      </w:r>
      <w:r w:rsidR="0013363D">
        <w:rPr>
          <w:rFonts w:hint="eastAsia"/>
          <w:lang w:val="en-US" w:eastAsia="ko-KR"/>
        </w:rPr>
        <w:t xml:space="preserve"> information caused by an FEC mechanism</w:t>
      </w:r>
      <w:r w:rsidR="00977440">
        <w:rPr>
          <w:rFonts w:hint="eastAsia"/>
          <w:lang w:val="en-US" w:eastAsia="ko-KR"/>
        </w:rPr>
        <w:t xml:space="preserve"> adopted in MBMS satisfies the following requirements: </w:t>
      </w:r>
    </w:p>
    <w:p w:rsidR="00711524" w:rsidRDefault="00C314CA" w:rsidP="00711524">
      <w:pPr>
        <w:pStyle w:val="a3"/>
        <w:numPr>
          <w:ilvl w:val="0"/>
          <w:numId w:val="8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Signalling field shall not include </w:t>
      </w:r>
      <w:r w:rsidR="0005763F">
        <w:rPr>
          <w:rFonts w:hint="eastAsia"/>
          <w:lang w:eastAsia="ko-KR"/>
        </w:rPr>
        <w:t xml:space="preserve">any redundant information. </w:t>
      </w:r>
    </w:p>
    <w:p w:rsidR="00CD0D75" w:rsidRDefault="00CD0D75" w:rsidP="009B4DB7">
      <w:pPr>
        <w:pStyle w:val="a3"/>
        <w:numPr>
          <w:ilvl w:val="0"/>
          <w:numId w:val="8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Supernumerary functionalities</w:t>
      </w:r>
      <w:r w:rsidR="005D0DA9">
        <w:rPr>
          <w:rFonts w:hint="eastAsia"/>
          <w:lang w:eastAsia="ko-KR"/>
        </w:rPr>
        <w:t xml:space="preserve"> </w:t>
      </w:r>
      <w:r w:rsidRPr="005634C5">
        <w:rPr>
          <w:lang w:eastAsia="ko-KR"/>
        </w:rPr>
        <w:t xml:space="preserve">must be </w:t>
      </w:r>
      <w:r>
        <w:rPr>
          <w:rFonts w:hint="eastAsia"/>
          <w:lang w:eastAsia="ko-KR"/>
        </w:rPr>
        <w:t>reject</w:t>
      </w:r>
      <w:r w:rsidRPr="005634C5">
        <w:rPr>
          <w:lang w:eastAsia="ko-KR"/>
        </w:rPr>
        <w:t>ed</w:t>
      </w:r>
      <w:r>
        <w:rPr>
          <w:rFonts w:hint="eastAsia"/>
          <w:lang w:eastAsia="ko-KR"/>
        </w:rPr>
        <w:t>.</w:t>
      </w:r>
    </w:p>
    <w:p w:rsidR="004362F1" w:rsidRDefault="004362F1" w:rsidP="00711524">
      <w:pPr>
        <w:jc w:val="both"/>
        <w:rPr>
          <w:lang w:val="en-US" w:eastAsia="ko-KR"/>
        </w:rPr>
      </w:pPr>
      <w:r>
        <w:rPr>
          <w:rFonts w:hint="eastAsia"/>
          <w:lang w:eastAsia="ko-KR"/>
        </w:rPr>
        <w:t xml:space="preserve">In </w:t>
      </w:r>
      <w:r>
        <w:rPr>
          <w:rFonts w:hint="eastAsia"/>
          <w:lang w:val="en-US" w:eastAsia="ko-KR"/>
        </w:rPr>
        <w:t xml:space="preserve">requirement ii), a supernumerary </w:t>
      </w:r>
      <w:r w:rsidR="00D55069">
        <w:rPr>
          <w:rFonts w:hint="eastAsia"/>
          <w:lang w:val="en-US" w:eastAsia="ko-KR"/>
        </w:rPr>
        <w:t xml:space="preserve">functionality means the functionality </w:t>
      </w:r>
      <w:r w:rsidR="00B50E66">
        <w:rPr>
          <w:rFonts w:hint="eastAsia"/>
          <w:lang w:val="en-US" w:eastAsia="ko-KR"/>
        </w:rPr>
        <w:t xml:space="preserve">which </w:t>
      </w:r>
      <w:r w:rsidR="00B61E36">
        <w:rPr>
          <w:rFonts w:hint="eastAsia"/>
          <w:lang w:val="en-US" w:eastAsia="ko-KR"/>
        </w:rPr>
        <w:t xml:space="preserve">is </w:t>
      </w:r>
      <w:r w:rsidR="00BF28E9">
        <w:rPr>
          <w:rFonts w:hint="eastAsia"/>
          <w:lang w:val="en-US" w:eastAsia="ko-KR"/>
        </w:rPr>
        <w:t xml:space="preserve">failed to </w:t>
      </w:r>
      <w:r w:rsidR="00B61E36">
        <w:rPr>
          <w:rFonts w:hint="eastAsia"/>
          <w:lang w:val="en-US" w:eastAsia="ko-KR"/>
        </w:rPr>
        <w:t>agree</w:t>
      </w:r>
      <w:r w:rsidR="008C1456">
        <w:rPr>
          <w:rFonts w:hint="eastAsia"/>
          <w:lang w:val="en-US" w:eastAsia="ko-KR"/>
        </w:rPr>
        <w:t xml:space="preserve">. </w:t>
      </w:r>
    </w:p>
    <w:p w:rsidR="004362F1" w:rsidRPr="003C6266" w:rsidRDefault="004362F1" w:rsidP="00711524">
      <w:pPr>
        <w:jc w:val="both"/>
        <w:rPr>
          <w:lang w:val="en-US" w:eastAsia="ko-KR"/>
        </w:rPr>
      </w:pPr>
    </w:p>
    <w:p w:rsidR="00711524" w:rsidRDefault="00711524" w:rsidP="00711524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:rsidR="00711524" w:rsidRDefault="00711524" w:rsidP="00593D04">
      <w:pPr>
        <w:rPr>
          <w:lang w:eastAsia="ko-KR"/>
        </w:rPr>
      </w:pPr>
      <w:r w:rsidRPr="00E25BF0">
        <w:rPr>
          <w:lang w:eastAsia="ko-KR"/>
        </w:rPr>
        <w:t xml:space="preserve">It is proposed to </w:t>
      </w:r>
      <w:r w:rsidR="00593D04">
        <w:rPr>
          <w:rFonts w:hint="eastAsia"/>
          <w:lang w:eastAsia="ko-KR"/>
        </w:rPr>
        <w:t>apply the recommendations in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clause 3</w:t>
      </w:r>
      <w:r w:rsidR="00DA6B65">
        <w:rPr>
          <w:lang w:eastAsia="ko-KR"/>
        </w:rPr>
        <w:t xml:space="preserve"> for </w:t>
      </w:r>
      <w:r w:rsidR="00396024">
        <w:rPr>
          <w:rFonts w:hint="eastAsia"/>
          <w:lang w:eastAsia="ko-KR"/>
        </w:rPr>
        <w:t xml:space="preserve">the </w:t>
      </w:r>
      <w:r w:rsidRPr="00E25BF0">
        <w:rPr>
          <w:lang w:eastAsia="ko-KR"/>
        </w:rPr>
        <w:t xml:space="preserve">selection of </w:t>
      </w:r>
      <w:r w:rsidR="00DA6B65">
        <w:rPr>
          <w:rFonts w:hint="eastAsia"/>
          <w:lang w:eastAsia="ko-KR"/>
        </w:rPr>
        <w:t>signalling</w:t>
      </w:r>
      <w:r>
        <w:rPr>
          <w:rFonts w:hint="eastAsia"/>
          <w:lang w:eastAsia="ko-KR"/>
        </w:rPr>
        <w:t xml:space="preserve"> </w:t>
      </w:r>
      <w:r w:rsidR="00DA6B65">
        <w:rPr>
          <w:rFonts w:hint="eastAsia"/>
          <w:lang w:eastAsia="ko-KR"/>
        </w:rPr>
        <w:t xml:space="preserve">format </w:t>
      </w:r>
      <w:r>
        <w:rPr>
          <w:rFonts w:hint="eastAsia"/>
          <w:lang w:eastAsia="ko-KR"/>
        </w:rPr>
        <w:t xml:space="preserve">for </w:t>
      </w:r>
      <w:r w:rsidRPr="00E25BF0">
        <w:rPr>
          <w:lang w:eastAsia="ko-KR"/>
        </w:rPr>
        <w:t>a</w:t>
      </w:r>
      <w:r>
        <w:rPr>
          <w:rFonts w:hint="eastAsia"/>
          <w:lang w:eastAsia="ko-KR"/>
        </w:rPr>
        <w:t>n</w:t>
      </w:r>
      <w:r w:rsidRPr="00E25BF0">
        <w:rPr>
          <w:lang w:eastAsia="ko-KR"/>
        </w:rPr>
        <w:t xml:space="preserve"> application layer FEC for MBMS.</w:t>
      </w:r>
    </w:p>
    <w:p w:rsidR="00975646" w:rsidRDefault="00975646" w:rsidP="00593D04">
      <w:pPr>
        <w:rPr>
          <w:lang w:eastAsia="ko-KR"/>
        </w:rPr>
      </w:pPr>
    </w:p>
    <w:sectPr w:rsidR="00975646" w:rsidSect="008F198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A72" w:rsidRDefault="00893A72" w:rsidP="00045261">
      <w:pPr>
        <w:spacing w:after="0"/>
      </w:pPr>
      <w:r>
        <w:separator/>
      </w:r>
    </w:p>
  </w:endnote>
  <w:endnote w:type="continuationSeparator" w:id="0">
    <w:p w:rsidR="00893A72" w:rsidRDefault="00893A72" w:rsidP="000452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A72" w:rsidRDefault="00893A72" w:rsidP="00045261">
      <w:pPr>
        <w:spacing w:after="0"/>
      </w:pPr>
      <w:r>
        <w:separator/>
      </w:r>
    </w:p>
  </w:footnote>
  <w:footnote w:type="continuationSeparator" w:id="0">
    <w:p w:rsidR="00893A72" w:rsidRDefault="00893A72" w:rsidP="0004526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0D53AF0"/>
    <w:multiLevelType w:val="hybridMultilevel"/>
    <w:tmpl w:val="86947A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85899"/>
    <w:multiLevelType w:val="hybridMultilevel"/>
    <w:tmpl w:val="C7E29B8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A2307BA6">
      <w:start w:val="2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0750ABF"/>
    <w:multiLevelType w:val="multilevel"/>
    <w:tmpl w:val="900A6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E1C75"/>
    <w:multiLevelType w:val="hybridMultilevel"/>
    <w:tmpl w:val="CD8854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6ABA37FE"/>
    <w:multiLevelType w:val="multilevel"/>
    <w:tmpl w:val="6246B3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4D67DAC"/>
    <w:multiLevelType w:val="hybridMultilevel"/>
    <w:tmpl w:val="DE0CF88A"/>
    <w:lvl w:ilvl="0" w:tplc="BA864AFA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773D3604"/>
    <w:multiLevelType w:val="hybridMultilevel"/>
    <w:tmpl w:val="D32259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D14114"/>
    <w:multiLevelType w:val="hybridMultilevel"/>
    <w:tmpl w:val="DE0CF88A"/>
    <w:lvl w:ilvl="0" w:tplc="BA864AFA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774"/>
    <w:rsid w:val="00000C3A"/>
    <w:rsid w:val="00005415"/>
    <w:rsid w:val="000066AB"/>
    <w:rsid w:val="000107D8"/>
    <w:rsid w:val="00012029"/>
    <w:rsid w:val="0001367F"/>
    <w:rsid w:val="0001633B"/>
    <w:rsid w:val="0002368C"/>
    <w:rsid w:val="00025E8E"/>
    <w:rsid w:val="00034023"/>
    <w:rsid w:val="000370D1"/>
    <w:rsid w:val="000371BA"/>
    <w:rsid w:val="00040308"/>
    <w:rsid w:val="000408F9"/>
    <w:rsid w:val="00043F1B"/>
    <w:rsid w:val="00045261"/>
    <w:rsid w:val="000454B6"/>
    <w:rsid w:val="00050CAB"/>
    <w:rsid w:val="00050D6B"/>
    <w:rsid w:val="00053AD3"/>
    <w:rsid w:val="00057472"/>
    <w:rsid w:val="0005763F"/>
    <w:rsid w:val="00057CD9"/>
    <w:rsid w:val="000679BF"/>
    <w:rsid w:val="00075C08"/>
    <w:rsid w:val="0008342B"/>
    <w:rsid w:val="00086CE7"/>
    <w:rsid w:val="00087A9F"/>
    <w:rsid w:val="00090014"/>
    <w:rsid w:val="00092EEC"/>
    <w:rsid w:val="00093ADB"/>
    <w:rsid w:val="0009670C"/>
    <w:rsid w:val="00097E23"/>
    <w:rsid w:val="000A3717"/>
    <w:rsid w:val="000A61D9"/>
    <w:rsid w:val="000A6322"/>
    <w:rsid w:val="000A7303"/>
    <w:rsid w:val="000B3D77"/>
    <w:rsid w:val="000C0635"/>
    <w:rsid w:val="000C0F06"/>
    <w:rsid w:val="000C1DA1"/>
    <w:rsid w:val="000C5427"/>
    <w:rsid w:val="000C6239"/>
    <w:rsid w:val="000D0984"/>
    <w:rsid w:val="000D1A03"/>
    <w:rsid w:val="000E0DA1"/>
    <w:rsid w:val="000E35CA"/>
    <w:rsid w:val="000E4DCD"/>
    <w:rsid w:val="000E7773"/>
    <w:rsid w:val="000F5AFA"/>
    <w:rsid w:val="000F6D2E"/>
    <w:rsid w:val="0010302D"/>
    <w:rsid w:val="0010456C"/>
    <w:rsid w:val="00117893"/>
    <w:rsid w:val="00122C76"/>
    <w:rsid w:val="001238D3"/>
    <w:rsid w:val="00124149"/>
    <w:rsid w:val="0012589E"/>
    <w:rsid w:val="001319A2"/>
    <w:rsid w:val="00132B29"/>
    <w:rsid w:val="0013363D"/>
    <w:rsid w:val="001344D2"/>
    <w:rsid w:val="00134F30"/>
    <w:rsid w:val="00135273"/>
    <w:rsid w:val="0014314D"/>
    <w:rsid w:val="00143762"/>
    <w:rsid w:val="00144521"/>
    <w:rsid w:val="00144AB9"/>
    <w:rsid w:val="001504A4"/>
    <w:rsid w:val="001517AB"/>
    <w:rsid w:val="00151988"/>
    <w:rsid w:val="00156408"/>
    <w:rsid w:val="001568E6"/>
    <w:rsid w:val="0016204A"/>
    <w:rsid w:val="001674E6"/>
    <w:rsid w:val="00171EB4"/>
    <w:rsid w:val="001740B8"/>
    <w:rsid w:val="001760D8"/>
    <w:rsid w:val="001763FE"/>
    <w:rsid w:val="001769A7"/>
    <w:rsid w:val="00180BEE"/>
    <w:rsid w:val="0019068D"/>
    <w:rsid w:val="0019756C"/>
    <w:rsid w:val="001A0ECE"/>
    <w:rsid w:val="001A228E"/>
    <w:rsid w:val="001A3AA8"/>
    <w:rsid w:val="001A6D57"/>
    <w:rsid w:val="001A6DEA"/>
    <w:rsid w:val="001A7200"/>
    <w:rsid w:val="001B23B8"/>
    <w:rsid w:val="001B681F"/>
    <w:rsid w:val="001C12EA"/>
    <w:rsid w:val="001C364C"/>
    <w:rsid w:val="001C57BD"/>
    <w:rsid w:val="001D03ED"/>
    <w:rsid w:val="001D04A3"/>
    <w:rsid w:val="001D2044"/>
    <w:rsid w:val="001D40ED"/>
    <w:rsid w:val="001D5696"/>
    <w:rsid w:val="001D6674"/>
    <w:rsid w:val="001D7DCA"/>
    <w:rsid w:val="001E02CA"/>
    <w:rsid w:val="001E6B1C"/>
    <w:rsid w:val="001E6F5A"/>
    <w:rsid w:val="001E747C"/>
    <w:rsid w:val="001F22A7"/>
    <w:rsid w:val="001F29F6"/>
    <w:rsid w:val="001F4ED9"/>
    <w:rsid w:val="001F73BD"/>
    <w:rsid w:val="00206B1D"/>
    <w:rsid w:val="00210198"/>
    <w:rsid w:val="00215B0F"/>
    <w:rsid w:val="0021671E"/>
    <w:rsid w:val="00227859"/>
    <w:rsid w:val="00231C68"/>
    <w:rsid w:val="00231EAD"/>
    <w:rsid w:val="00232431"/>
    <w:rsid w:val="00232FE2"/>
    <w:rsid w:val="00234CEA"/>
    <w:rsid w:val="00235E3C"/>
    <w:rsid w:val="00240C65"/>
    <w:rsid w:val="00245962"/>
    <w:rsid w:val="002461B1"/>
    <w:rsid w:val="00250D46"/>
    <w:rsid w:val="00251863"/>
    <w:rsid w:val="00260486"/>
    <w:rsid w:val="00261C96"/>
    <w:rsid w:val="00282810"/>
    <w:rsid w:val="00283488"/>
    <w:rsid w:val="0028389C"/>
    <w:rsid w:val="00283B9C"/>
    <w:rsid w:val="00285323"/>
    <w:rsid w:val="00290432"/>
    <w:rsid w:val="0029588F"/>
    <w:rsid w:val="00296EE6"/>
    <w:rsid w:val="002A180F"/>
    <w:rsid w:val="002A1D07"/>
    <w:rsid w:val="002A3F8F"/>
    <w:rsid w:val="002A59EF"/>
    <w:rsid w:val="002C5420"/>
    <w:rsid w:val="002C5FAD"/>
    <w:rsid w:val="002C7548"/>
    <w:rsid w:val="002D04F3"/>
    <w:rsid w:val="002D05BC"/>
    <w:rsid w:val="002D5909"/>
    <w:rsid w:val="002E01CB"/>
    <w:rsid w:val="002E581F"/>
    <w:rsid w:val="002F0859"/>
    <w:rsid w:val="002F34CE"/>
    <w:rsid w:val="00303421"/>
    <w:rsid w:val="003047E9"/>
    <w:rsid w:val="003048D6"/>
    <w:rsid w:val="00312009"/>
    <w:rsid w:val="003200CD"/>
    <w:rsid w:val="0032345C"/>
    <w:rsid w:val="0032374C"/>
    <w:rsid w:val="00323AE3"/>
    <w:rsid w:val="003241D2"/>
    <w:rsid w:val="003263A8"/>
    <w:rsid w:val="00327BC5"/>
    <w:rsid w:val="00330F2B"/>
    <w:rsid w:val="0034395A"/>
    <w:rsid w:val="0034611A"/>
    <w:rsid w:val="00346903"/>
    <w:rsid w:val="00347BAF"/>
    <w:rsid w:val="00351D7B"/>
    <w:rsid w:val="00354262"/>
    <w:rsid w:val="00357FCF"/>
    <w:rsid w:val="00360DD7"/>
    <w:rsid w:val="0036382C"/>
    <w:rsid w:val="0036758A"/>
    <w:rsid w:val="003717F2"/>
    <w:rsid w:val="003720DD"/>
    <w:rsid w:val="00373181"/>
    <w:rsid w:val="00373DC0"/>
    <w:rsid w:val="00376E98"/>
    <w:rsid w:val="003812B9"/>
    <w:rsid w:val="00382442"/>
    <w:rsid w:val="00382EFA"/>
    <w:rsid w:val="00384273"/>
    <w:rsid w:val="00394E57"/>
    <w:rsid w:val="00396024"/>
    <w:rsid w:val="00396A03"/>
    <w:rsid w:val="003A12CC"/>
    <w:rsid w:val="003A29B9"/>
    <w:rsid w:val="003A3218"/>
    <w:rsid w:val="003A4E9C"/>
    <w:rsid w:val="003A717F"/>
    <w:rsid w:val="003B26C5"/>
    <w:rsid w:val="003C0533"/>
    <w:rsid w:val="003C1570"/>
    <w:rsid w:val="003D0484"/>
    <w:rsid w:val="003D090C"/>
    <w:rsid w:val="003D2185"/>
    <w:rsid w:val="003D2F81"/>
    <w:rsid w:val="003D74AA"/>
    <w:rsid w:val="003E5318"/>
    <w:rsid w:val="003F2F02"/>
    <w:rsid w:val="003F3D8A"/>
    <w:rsid w:val="004023D3"/>
    <w:rsid w:val="00404BAF"/>
    <w:rsid w:val="00405279"/>
    <w:rsid w:val="004168D5"/>
    <w:rsid w:val="004206F1"/>
    <w:rsid w:val="00423606"/>
    <w:rsid w:val="004263F0"/>
    <w:rsid w:val="004362F1"/>
    <w:rsid w:val="0043637E"/>
    <w:rsid w:val="004374F8"/>
    <w:rsid w:val="004401BB"/>
    <w:rsid w:val="00440923"/>
    <w:rsid w:val="004409D3"/>
    <w:rsid w:val="004437CF"/>
    <w:rsid w:val="004447CD"/>
    <w:rsid w:val="00445BE0"/>
    <w:rsid w:val="00450FC5"/>
    <w:rsid w:val="00451392"/>
    <w:rsid w:val="00454686"/>
    <w:rsid w:val="00457616"/>
    <w:rsid w:val="00461D6F"/>
    <w:rsid w:val="00462BC9"/>
    <w:rsid w:val="00462F07"/>
    <w:rsid w:val="004635A5"/>
    <w:rsid w:val="00472A39"/>
    <w:rsid w:val="00473D9C"/>
    <w:rsid w:val="00474AD7"/>
    <w:rsid w:val="004751D7"/>
    <w:rsid w:val="004778CA"/>
    <w:rsid w:val="0048230B"/>
    <w:rsid w:val="00484F39"/>
    <w:rsid w:val="00493C7B"/>
    <w:rsid w:val="00494D8B"/>
    <w:rsid w:val="004A70C8"/>
    <w:rsid w:val="004A7E1F"/>
    <w:rsid w:val="004B45AF"/>
    <w:rsid w:val="004B4BDE"/>
    <w:rsid w:val="004C2719"/>
    <w:rsid w:val="004D0489"/>
    <w:rsid w:val="004D614C"/>
    <w:rsid w:val="004E0F96"/>
    <w:rsid w:val="004F1D7F"/>
    <w:rsid w:val="004F33FE"/>
    <w:rsid w:val="004F698A"/>
    <w:rsid w:val="00501A44"/>
    <w:rsid w:val="00506278"/>
    <w:rsid w:val="005127BC"/>
    <w:rsid w:val="0051473E"/>
    <w:rsid w:val="0052670B"/>
    <w:rsid w:val="0053053F"/>
    <w:rsid w:val="0053344B"/>
    <w:rsid w:val="005342F5"/>
    <w:rsid w:val="00534920"/>
    <w:rsid w:val="00535A25"/>
    <w:rsid w:val="00541806"/>
    <w:rsid w:val="0054297F"/>
    <w:rsid w:val="0054421F"/>
    <w:rsid w:val="00547C37"/>
    <w:rsid w:val="00551A5C"/>
    <w:rsid w:val="00563153"/>
    <w:rsid w:val="005634C5"/>
    <w:rsid w:val="00566915"/>
    <w:rsid w:val="005729E5"/>
    <w:rsid w:val="0057764D"/>
    <w:rsid w:val="00583A26"/>
    <w:rsid w:val="00584453"/>
    <w:rsid w:val="00584AD1"/>
    <w:rsid w:val="00586CD0"/>
    <w:rsid w:val="00591230"/>
    <w:rsid w:val="005936FF"/>
    <w:rsid w:val="00593D04"/>
    <w:rsid w:val="00594369"/>
    <w:rsid w:val="0059788E"/>
    <w:rsid w:val="005A149E"/>
    <w:rsid w:val="005A1A43"/>
    <w:rsid w:val="005B103B"/>
    <w:rsid w:val="005B13A9"/>
    <w:rsid w:val="005B57CC"/>
    <w:rsid w:val="005C3B7F"/>
    <w:rsid w:val="005C4431"/>
    <w:rsid w:val="005C759C"/>
    <w:rsid w:val="005D0DA9"/>
    <w:rsid w:val="005D0FA7"/>
    <w:rsid w:val="005D1E2E"/>
    <w:rsid w:val="005D3833"/>
    <w:rsid w:val="005D3BDA"/>
    <w:rsid w:val="005D503B"/>
    <w:rsid w:val="005E51FC"/>
    <w:rsid w:val="005E78D9"/>
    <w:rsid w:val="005F0DEF"/>
    <w:rsid w:val="005F18AF"/>
    <w:rsid w:val="006035FC"/>
    <w:rsid w:val="006143D4"/>
    <w:rsid w:val="00620093"/>
    <w:rsid w:val="00622A3F"/>
    <w:rsid w:val="00624E2F"/>
    <w:rsid w:val="00627948"/>
    <w:rsid w:val="00631B1B"/>
    <w:rsid w:val="00636910"/>
    <w:rsid w:val="00650F8F"/>
    <w:rsid w:val="00653A89"/>
    <w:rsid w:val="00654830"/>
    <w:rsid w:val="00654875"/>
    <w:rsid w:val="0065734E"/>
    <w:rsid w:val="0066277A"/>
    <w:rsid w:val="00662A46"/>
    <w:rsid w:val="00666539"/>
    <w:rsid w:val="0066790A"/>
    <w:rsid w:val="006745B5"/>
    <w:rsid w:val="006773E2"/>
    <w:rsid w:val="00685E4A"/>
    <w:rsid w:val="00686AB1"/>
    <w:rsid w:val="00686BFC"/>
    <w:rsid w:val="006925F0"/>
    <w:rsid w:val="00695A38"/>
    <w:rsid w:val="00696219"/>
    <w:rsid w:val="006A3A30"/>
    <w:rsid w:val="006A571E"/>
    <w:rsid w:val="006A62B5"/>
    <w:rsid w:val="006A71F3"/>
    <w:rsid w:val="006A7E77"/>
    <w:rsid w:val="006B4ADA"/>
    <w:rsid w:val="006B4B42"/>
    <w:rsid w:val="006B5729"/>
    <w:rsid w:val="006C36CF"/>
    <w:rsid w:val="006C39C4"/>
    <w:rsid w:val="006C45B3"/>
    <w:rsid w:val="006D1526"/>
    <w:rsid w:val="006E1EAB"/>
    <w:rsid w:val="006E41D9"/>
    <w:rsid w:val="006F00DC"/>
    <w:rsid w:val="006F07A3"/>
    <w:rsid w:val="006F1E0F"/>
    <w:rsid w:val="006F3CB5"/>
    <w:rsid w:val="006F77EF"/>
    <w:rsid w:val="007000DB"/>
    <w:rsid w:val="0070243A"/>
    <w:rsid w:val="00704AC4"/>
    <w:rsid w:val="00711524"/>
    <w:rsid w:val="00712478"/>
    <w:rsid w:val="00717094"/>
    <w:rsid w:val="00720ACD"/>
    <w:rsid w:val="00725472"/>
    <w:rsid w:val="0073550A"/>
    <w:rsid w:val="0074001B"/>
    <w:rsid w:val="00746567"/>
    <w:rsid w:val="007473E9"/>
    <w:rsid w:val="00752C85"/>
    <w:rsid w:val="0076078A"/>
    <w:rsid w:val="00760AB5"/>
    <w:rsid w:val="00761EB9"/>
    <w:rsid w:val="007646AC"/>
    <w:rsid w:val="00771198"/>
    <w:rsid w:val="007732A5"/>
    <w:rsid w:val="007736D8"/>
    <w:rsid w:val="00775D00"/>
    <w:rsid w:val="00775E85"/>
    <w:rsid w:val="00780C49"/>
    <w:rsid w:val="0078296B"/>
    <w:rsid w:val="00783575"/>
    <w:rsid w:val="00786B15"/>
    <w:rsid w:val="007879D5"/>
    <w:rsid w:val="00791E96"/>
    <w:rsid w:val="007A0AD2"/>
    <w:rsid w:val="007A292A"/>
    <w:rsid w:val="007A3209"/>
    <w:rsid w:val="007A3951"/>
    <w:rsid w:val="007A6736"/>
    <w:rsid w:val="007A7A26"/>
    <w:rsid w:val="007B3FA5"/>
    <w:rsid w:val="007B5BB8"/>
    <w:rsid w:val="007C080D"/>
    <w:rsid w:val="007C231A"/>
    <w:rsid w:val="007C5887"/>
    <w:rsid w:val="007C739F"/>
    <w:rsid w:val="007D4B9C"/>
    <w:rsid w:val="007D6DD1"/>
    <w:rsid w:val="007E2420"/>
    <w:rsid w:val="007E2812"/>
    <w:rsid w:val="007E54CF"/>
    <w:rsid w:val="007E5728"/>
    <w:rsid w:val="007E7AFF"/>
    <w:rsid w:val="007F0AB7"/>
    <w:rsid w:val="007F17B7"/>
    <w:rsid w:val="007F1D01"/>
    <w:rsid w:val="007F2731"/>
    <w:rsid w:val="007F2995"/>
    <w:rsid w:val="007F6347"/>
    <w:rsid w:val="007F753C"/>
    <w:rsid w:val="00803021"/>
    <w:rsid w:val="00804A53"/>
    <w:rsid w:val="0080525C"/>
    <w:rsid w:val="0080614D"/>
    <w:rsid w:val="00810C44"/>
    <w:rsid w:val="00814222"/>
    <w:rsid w:val="00816355"/>
    <w:rsid w:val="008164D8"/>
    <w:rsid w:val="00821370"/>
    <w:rsid w:val="008229A4"/>
    <w:rsid w:val="0082457E"/>
    <w:rsid w:val="00826A7D"/>
    <w:rsid w:val="008327C8"/>
    <w:rsid w:val="00833874"/>
    <w:rsid w:val="0083495B"/>
    <w:rsid w:val="00835E46"/>
    <w:rsid w:val="008423B6"/>
    <w:rsid w:val="00842C8D"/>
    <w:rsid w:val="00845321"/>
    <w:rsid w:val="008469A7"/>
    <w:rsid w:val="00846E0B"/>
    <w:rsid w:val="00846ED0"/>
    <w:rsid w:val="008508ED"/>
    <w:rsid w:val="00850961"/>
    <w:rsid w:val="0085170E"/>
    <w:rsid w:val="008602B0"/>
    <w:rsid w:val="00871FD9"/>
    <w:rsid w:val="00872F58"/>
    <w:rsid w:val="008731D3"/>
    <w:rsid w:val="00873AA8"/>
    <w:rsid w:val="0087435F"/>
    <w:rsid w:val="0087470F"/>
    <w:rsid w:val="008762FB"/>
    <w:rsid w:val="008769FD"/>
    <w:rsid w:val="00882B51"/>
    <w:rsid w:val="008876E7"/>
    <w:rsid w:val="00893A72"/>
    <w:rsid w:val="008A009B"/>
    <w:rsid w:val="008A4625"/>
    <w:rsid w:val="008B25ED"/>
    <w:rsid w:val="008B3171"/>
    <w:rsid w:val="008B34C2"/>
    <w:rsid w:val="008B3B41"/>
    <w:rsid w:val="008B4EE4"/>
    <w:rsid w:val="008C1456"/>
    <w:rsid w:val="008C376C"/>
    <w:rsid w:val="008C5FC6"/>
    <w:rsid w:val="008C5FFC"/>
    <w:rsid w:val="008C66BC"/>
    <w:rsid w:val="008C701B"/>
    <w:rsid w:val="008C7F4D"/>
    <w:rsid w:val="008D059D"/>
    <w:rsid w:val="008D1E1E"/>
    <w:rsid w:val="008D580F"/>
    <w:rsid w:val="008D76F6"/>
    <w:rsid w:val="008E48C7"/>
    <w:rsid w:val="008F198E"/>
    <w:rsid w:val="008F1A53"/>
    <w:rsid w:val="008F3468"/>
    <w:rsid w:val="008F3B84"/>
    <w:rsid w:val="00901292"/>
    <w:rsid w:val="00902852"/>
    <w:rsid w:val="009048B4"/>
    <w:rsid w:val="00905774"/>
    <w:rsid w:val="009078BD"/>
    <w:rsid w:val="00911331"/>
    <w:rsid w:val="009114B9"/>
    <w:rsid w:val="00914C71"/>
    <w:rsid w:val="00915BBD"/>
    <w:rsid w:val="00915F7E"/>
    <w:rsid w:val="00916DBB"/>
    <w:rsid w:val="0091797F"/>
    <w:rsid w:val="00924708"/>
    <w:rsid w:val="0093349E"/>
    <w:rsid w:val="00935EE7"/>
    <w:rsid w:val="00944377"/>
    <w:rsid w:val="00944F30"/>
    <w:rsid w:val="0094722B"/>
    <w:rsid w:val="00947B78"/>
    <w:rsid w:val="00947ED2"/>
    <w:rsid w:val="009538FE"/>
    <w:rsid w:val="00954D96"/>
    <w:rsid w:val="009579F1"/>
    <w:rsid w:val="009606C1"/>
    <w:rsid w:val="00966B75"/>
    <w:rsid w:val="00971893"/>
    <w:rsid w:val="00974C8C"/>
    <w:rsid w:val="00975646"/>
    <w:rsid w:val="00977440"/>
    <w:rsid w:val="00983606"/>
    <w:rsid w:val="00992A85"/>
    <w:rsid w:val="009940BF"/>
    <w:rsid w:val="00994559"/>
    <w:rsid w:val="00997331"/>
    <w:rsid w:val="009A2650"/>
    <w:rsid w:val="009A3A50"/>
    <w:rsid w:val="009A3A60"/>
    <w:rsid w:val="009A49FF"/>
    <w:rsid w:val="009A7A1C"/>
    <w:rsid w:val="009B2C73"/>
    <w:rsid w:val="009B4220"/>
    <w:rsid w:val="009B4DB7"/>
    <w:rsid w:val="009B7704"/>
    <w:rsid w:val="009C25B9"/>
    <w:rsid w:val="009C32BF"/>
    <w:rsid w:val="009D6B9A"/>
    <w:rsid w:val="009E11EE"/>
    <w:rsid w:val="009E479F"/>
    <w:rsid w:val="009E6AF4"/>
    <w:rsid w:val="009F47AF"/>
    <w:rsid w:val="00A03260"/>
    <w:rsid w:val="00A05779"/>
    <w:rsid w:val="00A1106E"/>
    <w:rsid w:val="00A11560"/>
    <w:rsid w:val="00A12F4E"/>
    <w:rsid w:val="00A13EFC"/>
    <w:rsid w:val="00A1417D"/>
    <w:rsid w:val="00A158F2"/>
    <w:rsid w:val="00A16854"/>
    <w:rsid w:val="00A17816"/>
    <w:rsid w:val="00A20F2C"/>
    <w:rsid w:val="00A241D4"/>
    <w:rsid w:val="00A26C8D"/>
    <w:rsid w:val="00A33CFA"/>
    <w:rsid w:val="00A37433"/>
    <w:rsid w:val="00A37DBA"/>
    <w:rsid w:val="00A42DA3"/>
    <w:rsid w:val="00A4415D"/>
    <w:rsid w:val="00A524DE"/>
    <w:rsid w:val="00A53284"/>
    <w:rsid w:val="00A56611"/>
    <w:rsid w:val="00A572C5"/>
    <w:rsid w:val="00A5746A"/>
    <w:rsid w:val="00A6081F"/>
    <w:rsid w:val="00A61792"/>
    <w:rsid w:val="00A626ED"/>
    <w:rsid w:val="00A668A9"/>
    <w:rsid w:val="00A672C5"/>
    <w:rsid w:val="00A67AF3"/>
    <w:rsid w:val="00A72DD3"/>
    <w:rsid w:val="00A7473B"/>
    <w:rsid w:val="00A75568"/>
    <w:rsid w:val="00A75CD1"/>
    <w:rsid w:val="00A77412"/>
    <w:rsid w:val="00A77BEF"/>
    <w:rsid w:val="00A77ED3"/>
    <w:rsid w:val="00A80BB3"/>
    <w:rsid w:val="00A81DE0"/>
    <w:rsid w:val="00A83717"/>
    <w:rsid w:val="00A8386D"/>
    <w:rsid w:val="00A867C3"/>
    <w:rsid w:val="00A867D9"/>
    <w:rsid w:val="00A92F28"/>
    <w:rsid w:val="00A93693"/>
    <w:rsid w:val="00A949CE"/>
    <w:rsid w:val="00A95F5B"/>
    <w:rsid w:val="00AA5523"/>
    <w:rsid w:val="00AA6570"/>
    <w:rsid w:val="00AB4658"/>
    <w:rsid w:val="00AB4D4D"/>
    <w:rsid w:val="00AB64D5"/>
    <w:rsid w:val="00AC408A"/>
    <w:rsid w:val="00AC7C77"/>
    <w:rsid w:val="00AD4A9D"/>
    <w:rsid w:val="00AE0BEA"/>
    <w:rsid w:val="00AE2C46"/>
    <w:rsid w:val="00AE2CD6"/>
    <w:rsid w:val="00AE2FB6"/>
    <w:rsid w:val="00AF04D4"/>
    <w:rsid w:val="00AF0ABC"/>
    <w:rsid w:val="00AF33B6"/>
    <w:rsid w:val="00AF5BE4"/>
    <w:rsid w:val="00AF727C"/>
    <w:rsid w:val="00AF7864"/>
    <w:rsid w:val="00B02266"/>
    <w:rsid w:val="00B02318"/>
    <w:rsid w:val="00B0388F"/>
    <w:rsid w:val="00B05A2A"/>
    <w:rsid w:val="00B10E6B"/>
    <w:rsid w:val="00B11693"/>
    <w:rsid w:val="00B1208C"/>
    <w:rsid w:val="00B15358"/>
    <w:rsid w:val="00B17C6A"/>
    <w:rsid w:val="00B20300"/>
    <w:rsid w:val="00B23AA8"/>
    <w:rsid w:val="00B2684B"/>
    <w:rsid w:val="00B272C0"/>
    <w:rsid w:val="00B40A34"/>
    <w:rsid w:val="00B421A2"/>
    <w:rsid w:val="00B442F8"/>
    <w:rsid w:val="00B44826"/>
    <w:rsid w:val="00B4551D"/>
    <w:rsid w:val="00B45C3E"/>
    <w:rsid w:val="00B46754"/>
    <w:rsid w:val="00B50E66"/>
    <w:rsid w:val="00B51EC8"/>
    <w:rsid w:val="00B534AA"/>
    <w:rsid w:val="00B538F9"/>
    <w:rsid w:val="00B6048A"/>
    <w:rsid w:val="00B61223"/>
    <w:rsid w:val="00B61D40"/>
    <w:rsid w:val="00B61E36"/>
    <w:rsid w:val="00B65A8A"/>
    <w:rsid w:val="00B7509D"/>
    <w:rsid w:val="00B76147"/>
    <w:rsid w:val="00B82CEB"/>
    <w:rsid w:val="00B8301E"/>
    <w:rsid w:val="00B83A31"/>
    <w:rsid w:val="00B844AB"/>
    <w:rsid w:val="00B86C51"/>
    <w:rsid w:val="00B87EFB"/>
    <w:rsid w:val="00B907C4"/>
    <w:rsid w:val="00B9595A"/>
    <w:rsid w:val="00BA01C5"/>
    <w:rsid w:val="00BA5A6E"/>
    <w:rsid w:val="00BB34FD"/>
    <w:rsid w:val="00BB7345"/>
    <w:rsid w:val="00BC014D"/>
    <w:rsid w:val="00BC2767"/>
    <w:rsid w:val="00BC68D8"/>
    <w:rsid w:val="00BC70CD"/>
    <w:rsid w:val="00BD4432"/>
    <w:rsid w:val="00BD67AF"/>
    <w:rsid w:val="00BE151F"/>
    <w:rsid w:val="00BE51B5"/>
    <w:rsid w:val="00BE779D"/>
    <w:rsid w:val="00BF039D"/>
    <w:rsid w:val="00BF28E9"/>
    <w:rsid w:val="00BF49BF"/>
    <w:rsid w:val="00C00245"/>
    <w:rsid w:val="00C0192F"/>
    <w:rsid w:val="00C02E62"/>
    <w:rsid w:val="00C07A0C"/>
    <w:rsid w:val="00C111CD"/>
    <w:rsid w:val="00C15273"/>
    <w:rsid w:val="00C15494"/>
    <w:rsid w:val="00C16743"/>
    <w:rsid w:val="00C250B7"/>
    <w:rsid w:val="00C26ECF"/>
    <w:rsid w:val="00C314CA"/>
    <w:rsid w:val="00C320C7"/>
    <w:rsid w:val="00C33A6D"/>
    <w:rsid w:val="00C3438B"/>
    <w:rsid w:val="00C372F9"/>
    <w:rsid w:val="00C40B2D"/>
    <w:rsid w:val="00C506F2"/>
    <w:rsid w:val="00C53973"/>
    <w:rsid w:val="00C552EB"/>
    <w:rsid w:val="00C55471"/>
    <w:rsid w:val="00C56440"/>
    <w:rsid w:val="00C578DC"/>
    <w:rsid w:val="00C613E6"/>
    <w:rsid w:val="00C630D9"/>
    <w:rsid w:val="00C652D2"/>
    <w:rsid w:val="00C65451"/>
    <w:rsid w:val="00C738AA"/>
    <w:rsid w:val="00C74297"/>
    <w:rsid w:val="00C81770"/>
    <w:rsid w:val="00C81F50"/>
    <w:rsid w:val="00C83984"/>
    <w:rsid w:val="00C84AEC"/>
    <w:rsid w:val="00C85ECE"/>
    <w:rsid w:val="00C912F9"/>
    <w:rsid w:val="00C94DC4"/>
    <w:rsid w:val="00C95977"/>
    <w:rsid w:val="00C963B6"/>
    <w:rsid w:val="00CA0DC1"/>
    <w:rsid w:val="00CB2113"/>
    <w:rsid w:val="00CB4D93"/>
    <w:rsid w:val="00CC0BE3"/>
    <w:rsid w:val="00CC12FC"/>
    <w:rsid w:val="00CC5814"/>
    <w:rsid w:val="00CC773D"/>
    <w:rsid w:val="00CD0CB5"/>
    <w:rsid w:val="00CD0D75"/>
    <w:rsid w:val="00CD779E"/>
    <w:rsid w:val="00CE10F8"/>
    <w:rsid w:val="00CE1880"/>
    <w:rsid w:val="00CE263F"/>
    <w:rsid w:val="00CE5F5D"/>
    <w:rsid w:val="00CE7658"/>
    <w:rsid w:val="00CE7A43"/>
    <w:rsid w:val="00CF799E"/>
    <w:rsid w:val="00D00883"/>
    <w:rsid w:val="00D013E2"/>
    <w:rsid w:val="00D01A93"/>
    <w:rsid w:val="00D031C5"/>
    <w:rsid w:val="00D05E28"/>
    <w:rsid w:val="00D068D7"/>
    <w:rsid w:val="00D10425"/>
    <w:rsid w:val="00D10612"/>
    <w:rsid w:val="00D115EB"/>
    <w:rsid w:val="00D116D9"/>
    <w:rsid w:val="00D143BA"/>
    <w:rsid w:val="00D15A73"/>
    <w:rsid w:val="00D15BC6"/>
    <w:rsid w:val="00D15F1F"/>
    <w:rsid w:val="00D21CA8"/>
    <w:rsid w:val="00D22739"/>
    <w:rsid w:val="00D23507"/>
    <w:rsid w:val="00D27FC1"/>
    <w:rsid w:val="00D3286C"/>
    <w:rsid w:val="00D34251"/>
    <w:rsid w:val="00D35ACF"/>
    <w:rsid w:val="00D35D20"/>
    <w:rsid w:val="00D42125"/>
    <w:rsid w:val="00D436FB"/>
    <w:rsid w:val="00D4611B"/>
    <w:rsid w:val="00D46D0F"/>
    <w:rsid w:val="00D5175D"/>
    <w:rsid w:val="00D52425"/>
    <w:rsid w:val="00D5480B"/>
    <w:rsid w:val="00D55069"/>
    <w:rsid w:val="00D55C3D"/>
    <w:rsid w:val="00D60BFB"/>
    <w:rsid w:val="00D61645"/>
    <w:rsid w:val="00D633EC"/>
    <w:rsid w:val="00D64900"/>
    <w:rsid w:val="00D674E5"/>
    <w:rsid w:val="00D6789B"/>
    <w:rsid w:val="00D73E61"/>
    <w:rsid w:val="00D74874"/>
    <w:rsid w:val="00D755B6"/>
    <w:rsid w:val="00D75DAD"/>
    <w:rsid w:val="00D76181"/>
    <w:rsid w:val="00D77E3C"/>
    <w:rsid w:val="00D805E1"/>
    <w:rsid w:val="00D82FB2"/>
    <w:rsid w:val="00D84ECE"/>
    <w:rsid w:val="00D85548"/>
    <w:rsid w:val="00D85E97"/>
    <w:rsid w:val="00D9035C"/>
    <w:rsid w:val="00D92ABC"/>
    <w:rsid w:val="00D94855"/>
    <w:rsid w:val="00D972BC"/>
    <w:rsid w:val="00DA1F19"/>
    <w:rsid w:val="00DA2B14"/>
    <w:rsid w:val="00DA64F8"/>
    <w:rsid w:val="00DA6B65"/>
    <w:rsid w:val="00DB4213"/>
    <w:rsid w:val="00DC135B"/>
    <w:rsid w:val="00DC4E87"/>
    <w:rsid w:val="00DC5227"/>
    <w:rsid w:val="00DD6230"/>
    <w:rsid w:val="00DD6911"/>
    <w:rsid w:val="00DE1FDE"/>
    <w:rsid w:val="00DE5D1B"/>
    <w:rsid w:val="00DF4D62"/>
    <w:rsid w:val="00DF7197"/>
    <w:rsid w:val="00E01BA3"/>
    <w:rsid w:val="00E039F4"/>
    <w:rsid w:val="00E07C62"/>
    <w:rsid w:val="00E1108F"/>
    <w:rsid w:val="00E14893"/>
    <w:rsid w:val="00E22C95"/>
    <w:rsid w:val="00E259EA"/>
    <w:rsid w:val="00E25BF0"/>
    <w:rsid w:val="00E26146"/>
    <w:rsid w:val="00E26EDB"/>
    <w:rsid w:val="00E321E9"/>
    <w:rsid w:val="00E40336"/>
    <w:rsid w:val="00E41C7A"/>
    <w:rsid w:val="00E44188"/>
    <w:rsid w:val="00E463BA"/>
    <w:rsid w:val="00E479EE"/>
    <w:rsid w:val="00E50E4F"/>
    <w:rsid w:val="00E5247C"/>
    <w:rsid w:val="00E5286C"/>
    <w:rsid w:val="00E5728D"/>
    <w:rsid w:val="00E57DF1"/>
    <w:rsid w:val="00E60DEA"/>
    <w:rsid w:val="00E6691E"/>
    <w:rsid w:val="00E67EF4"/>
    <w:rsid w:val="00E7201F"/>
    <w:rsid w:val="00E75369"/>
    <w:rsid w:val="00E762E6"/>
    <w:rsid w:val="00E76A1A"/>
    <w:rsid w:val="00E8221C"/>
    <w:rsid w:val="00E82762"/>
    <w:rsid w:val="00E8303F"/>
    <w:rsid w:val="00E86C46"/>
    <w:rsid w:val="00E878F5"/>
    <w:rsid w:val="00E90093"/>
    <w:rsid w:val="00E9133E"/>
    <w:rsid w:val="00E91EAA"/>
    <w:rsid w:val="00E923B6"/>
    <w:rsid w:val="00E9258C"/>
    <w:rsid w:val="00E96621"/>
    <w:rsid w:val="00EA32C1"/>
    <w:rsid w:val="00EA427D"/>
    <w:rsid w:val="00EA7F2D"/>
    <w:rsid w:val="00EB0F38"/>
    <w:rsid w:val="00EB19FC"/>
    <w:rsid w:val="00EB1D59"/>
    <w:rsid w:val="00EB2E69"/>
    <w:rsid w:val="00EB3AFD"/>
    <w:rsid w:val="00EB530C"/>
    <w:rsid w:val="00EC314D"/>
    <w:rsid w:val="00EC7C93"/>
    <w:rsid w:val="00ED63ED"/>
    <w:rsid w:val="00ED7971"/>
    <w:rsid w:val="00ED7BEF"/>
    <w:rsid w:val="00EE4E72"/>
    <w:rsid w:val="00EF178F"/>
    <w:rsid w:val="00EF59CF"/>
    <w:rsid w:val="00F026BF"/>
    <w:rsid w:val="00F05EFA"/>
    <w:rsid w:val="00F12B72"/>
    <w:rsid w:val="00F13455"/>
    <w:rsid w:val="00F14559"/>
    <w:rsid w:val="00F1616E"/>
    <w:rsid w:val="00F24E1D"/>
    <w:rsid w:val="00F24E4E"/>
    <w:rsid w:val="00F25435"/>
    <w:rsid w:val="00F32B62"/>
    <w:rsid w:val="00F35D21"/>
    <w:rsid w:val="00F415D9"/>
    <w:rsid w:val="00F43FF8"/>
    <w:rsid w:val="00F450FD"/>
    <w:rsid w:val="00F54119"/>
    <w:rsid w:val="00F61480"/>
    <w:rsid w:val="00F61B69"/>
    <w:rsid w:val="00F62E26"/>
    <w:rsid w:val="00F66AAE"/>
    <w:rsid w:val="00F67A2A"/>
    <w:rsid w:val="00F72CB2"/>
    <w:rsid w:val="00F72DFD"/>
    <w:rsid w:val="00F75298"/>
    <w:rsid w:val="00F8110C"/>
    <w:rsid w:val="00F822B9"/>
    <w:rsid w:val="00F84B3B"/>
    <w:rsid w:val="00F94C98"/>
    <w:rsid w:val="00F97194"/>
    <w:rsid w:val="00F97D79"/>
    <w:rsid w:val="00FA2C7D"/>
    <w:rsid w:val="00FA4901"/>
    <w:rsid w:val="00FA7394"/>
    <w:rsid w:val="00FB157A"/>
    <w:rsid w:val="00FB3943"/>
    <w:rsid w:val="00FC05B2"/>
    <w:rsid w:val="00FC259D"/>
    <w:rsid w:val="00FC2D3A"/>
    <w:rsid w:val="00FC49C7"/>
    <w:rsid w:val="00FC4C98"/>
    <w:rsid w:val="00FC7A53"/>
    <w:rsid w:val="00FD1279"/>
    <w:rsid w:val="00FD1B50"/>
    <w:rsid w:val="00FE00F9"/>
    <w:rsid w:val="00FE280B"/>
    <w:rsid w:val="00FE4464"/>
    <w:rsid w:val="00FE4A8D"/>
    <w:rsid w:val="00FE756A"/>
    <w:rsid w:val="00FF2208"/>
    <w:rsid w:val="00FF7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next w:val="a"/>
    <w:link w:val="1Char"/>
    <w:qFormat/>
    <w:rsid w:val="00775E85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바탕" w:hAnsi="Arial" w:cs="Times New Roman"/>
      <w:kern w:val="0"/>
      <w:sz w:val="36"/>
      <w:szCs w:val="24"/>
      <w:lang w:eastAsia="en-US"/>
    </w:rPr>
  </w:style>
  <w:style w:type="paragraph" w:styleId="2">
    <w:name w:val="heading 2"/>
    <w:basedOn w:val="1"/>
    <w:next w:val="a"/>
    <w:link w:val="2Char"/>
    <w:qFormat/>
    <w:rsid w:val="00775E85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75E85"/>
    <w:pPr>
      <w:numPr>
        <w:ilvl w:val="2"/>
      </w:numPr>
      <w:spacing w:before="120"/>
      <w:outlineLvl w:val="2"/>
    </w:pPr>
    <w:rPr>
      <w:b/>
      <w:sz w:val="28"/>
    </w:rPr>
  </w:style>
  <w:style w:type="paragraph" w:styleId="4">
    <w:name w:val="heading 4"/>
    <w:basedOn w:val="3"/>
    <w:next w:val="a"/>
    <w:link w:val="4Char"/>
    <w:qFormat/>
    <w:rsid w:val="00775E8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75E8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75E8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7">
    <w:name w:val="heading 7"/>
    <w:basedOn w:val="a"/>
    <w:next w:val="a"/>
    <w:link w:val="7Char"/>
    <w:qFormat/>
    <w:rsid w:val="00775E8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8">
    <w:name w:val="heading 8"/>
    <w:basedOn w:val="1"/>
    <w:next w:val="a"/>
    <w:link w:val="8Char"/>
    <w:qFormat/>
    <w:rsid w:val="00775E8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75E8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character" w:customStyle="1" w:styleId="2Char">
    <w:name w:val="제목 2 Char"/>
    <w:basedOn w:val="a0"/>
    <w:link w:val="2"/>
    <w:rsid w:val="00775E85"/>
    <w:rPr>
      <w:rFonts w:ascii="Arial" w:eastAsia="바탕" w:hAnsi="Arial" w:cs="Times New Roman"/>
      <w:kern w:val="0"/>
      <w:sz w:val="32"/>
      <w:szCs w:val="24"/>
      <w:lang w:eastAsia="en-US"/>
    </w:rPr>
  </w:style>
  <w:style w:type="character" w:customStyle="1" w:styleId="3Char">
    <w:name w:val="제목 3 Char"/>
    <w:basedOn w:val="a0"/>
    <w:link w:val="3"/>
    <w:rsid w:val="00775E85"/>
    <w:rPr>
      <w:rFonts w:ascii="Arial" w:eastAsia="바탕" w:hAnsi="Arial" w:cs="Times New Roman"/>
      <w:b/>
      <w:kern w:val="0"/>
      <w:sz w:val="28"/>
      <w:szCs w:val="24"/>
      <w:lang w:eastAsia="en-US"/>
    </w:rPr>
  </w:style>
  <w:style w:type="character" w:customStyle="1" w:styleId="4Char">
    <w:name w:val="제목 4 Char"/>
    <w:basedOn w:val="a0"/>
    <w:link w:val="4"/>
    <w:rsid w:val="00775E85"/>
    <w:rPr>
      <w:rFonts w:ascii="Arial" w:eastAsia="바탕" w:hAnsi="Arial" w:cs="Times New Roman"/>
      <w:b/>
      <w:kern w:val="0"/>
      <w:sz w:val="24"/>
      <w:szCs w:val="24"/>
      <w:lang w:eastAsia="en-US"/>
    </w:rPr>
  </w:style>
  <w:style w:type="character" w:customStyle="1" w:styleId="5Char">
    <w:name w:val="제목 5 Char"/>
    <w:basedOn w:val="a0"/>
    <w:link w:val="5"/>
    <w:rsid w:val="00775E85"/>
    <w:rPr>
      <w:rFonts w:ascii="Arial" w:eastAsia="바탕" w:hAnsi="Arial" w:cs="Times New Roman"/>
      <w:b/>
      <w:kern w:val="0"/>
      <w:sz w:val="22"/>
      <w:szCs w:val="24"/>
      <w:lang w:eastAsia="en-US"/>
    </w:rPr>
  </w:style>
  <w:style w:type="character" w:customStyle="1" w:styleId="6Char">
    <w:name w:val="제목 6 Char"/>
    <w:basedOn w:val="a0"/>
    <w:link w:val="6"/>
    <w:rsid w:val="00775E85"/>
    <w:rPr>
      <w:rFonts w:ascii="Arial" w:eastAsia="바탕" w:hAnsi="Arial" w:cs="Times New Roman"/>
      <w:b/>
      <w:kern w:val="0"/>
      <w:szCs w:val="24"/>
      <w:lang w:eastAsia="en-US"/>
    </w:rPr>
  </w:style>
  <w:style w:type="character" w:customStyle="1" w:styleId="7Char">
    <w:name w:val="제목 7 Char"/>
    <w:basedOn w:val="a0"/>
    <w:link w:val="7"/>
    <w:rsid w:val="00775E85"/>
    <w:rPr>
      <w:rFonts w:ascii="Arial" w:eastAsia="바탕" w:hAnsi="Arial" w:cs="Times New Roman"/>
      <w:b/>
      <w:kern w:val="0"/>
      <w:szCs w:val="24"/>
      <w:lang w:eastAsia="en-US"/>
    </w:rPr>
  </w:style>
  <w:style w:type="character" w:customStyle="1" w:styleId="8Char">
    <w:name w:val="제목 8 Char"/>
    <w:basedOn w:val="a0"/>
    <w:link w:val="8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character" w:customStyle="1" w:styleId="9Char">
    <w:name w:val="제목 9 Char"/>
    <w:basedOn w:val="a0"/>
    <w:link w:val="9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paragraph" w:styleId="a3">
    <w:name w:val="List Paragraph"/>
    <w:basedOn w:val="a"/>
    <w:uiPriority w:val="34"/>
    <w:qFormat/>
    <w:rsid w:val="00775E85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93349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93349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semiHidden/>
    <w:unhideWhenUsed/>
    <w:rsid w:val="000452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semiHidden/>
    <w:rsid w:val="00045261"/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paragraph" w:styleId="a6">
    <w:name w:val="footer"/>
    <w:basedOn w:val="a"/>
    <w:link w:val="Char1"/>
    <w:uiPriority w:val="99"/>
    <w:semiHidden/>
    <w:unhideWhenUsed/>
    <w:rsid w:val="0004526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semiHidden/>
    <w:rsid w:val="00045261"/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table" w:styleId="a7">
    <w:name w:val="Table Grid"/>
    <w:basedOn w:val="a1"/>
    <w:rsid w:val="007A6736"/>
    <w:rPr>
      <w:rFonts w:ascii="CG Times (WN)" w:eastAsia="바탕" w:hAnsi="CG Times (WN)" w:cs="Times New Roman"/>
      <w:kern w:val="0"/>
      <w:sz w:val="24"/>
      <w:szCs w:val="24"/>
      <w:lang w:val="de-DE" w:eastAsia="de-D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7A6736"/>
    <w:rPr>
      <w:b/>
      <w:bCs/>
      <w:sz w:val="20"/>
    </w:rPr>
  </w:style>
  <w:style w:type="paragraph" w:styleId="a9">
    <w:name w:val="footnote text"/>
    <w:basedOn w:val="a"/>
    <w:link w:val="Char2"/>
    <w:semiHidden/>
    <w:rsid w:val="00384273"/>
    <w:pPr>
      <w:widowControl w:val="0"/>
      <w:overflowPunct/>
      <w:autoSpaceDE/>
      <w:autoSpaceDN/>
      <w:adjustRightInd/>
      <w:spacing w:after="120" w:line="240" w:lineRule="atLeast"/>
      <w:textAlignment w:val="auto"/>
    </w:pPr>
    <w:rPr>
      <w:rFonts w:ascii="Arial" w:eastAsia="SimSun" w:hAnsi="Arial"/>
      <w:sz w:val="20"/>
      <w:szCs w:val="20"/>
    </w:rPr>
  </w:style>
  <w:style w:type="character" w:customStyle="1" w:styleId="Char2">
    <w:name w:val="각주 텍스트 Char"/>
    <w:basedOn w:val="a0"/>
    <w:link w:val="a9"/>
    <w:semiHidden/>
    <w:rsid w:val="00384273"/>
    <w:rPr>
      <w:rFonts w:ascii="Arial" w:eastAsia="SimSun" w:hAnsi="Arial" w:cs="Times New Roman"/>
      <w:kern w:val="0"/>
      <w:szCs w:val="20"/>
      <w:lang w:val="en-GB" w:eastAsia="en-US"/>
    </w:rPr>
  </w:style>
  <w:style w:type="character" w:styleId="aa">
    <w:name w:val="footnote reference"/>
    <w:basedOn w:val="a0"/>
    <w:semiHidden/>
    <w:rsid w:val="00384273"/>
    <w:rPr>
      <w:vertAlign w:val="superscript"/>
    </w:rPr>
  </w:style>
  <w:style w:type="paragraph" w:styleId="ab">
    <w:name w:val="Normal (Web)"/>
    <w:basedOn w:val="a"/>
    <w:uiPriority w:val="99"/>
    <w:semiHidden/>
    <w:unhideWhenUsed/>
    <w:rsid w:val="00C613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lang w:val="en-US" w:eastAsia="ko-KR"/>
    </w:rPr>
  </w:style>
  <w:style w:type="character" w:styleId="ac">
    <w:name w:val="Hyperlink"/>
    <w:basedOn w:val="a0"/>
    <w:uiPriority w:val="99"/>
    <w:semiHidden/>
    <w:unhideWhenUsed/>
    <w:rsid w:val="00B6048A"/>
    <w:rPr>
      <w:color w:val="0000FF"/>
      <w:u w:val="single"/>
    </w:rPr>
  </w:style>
  <w:style w:type="character" w:styleId="ad">
    <w:name w:val="Strong"/>
    <w:basedOn w:val="a0"/>
    <w:uiPriority w:val="22"/>
    <w:qFormat/>
    <w:rsid w:val="006925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9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5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2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2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5D9A9-1FFA-4DD2-A3B7-8E57FED4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1934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shhwang</dc:creator>
  <cp:lastModifiedBy>Samsung Electronics</cp:lastModifiedBy>
  <cp:revision>794</cp:revision>
  <dcterms:created xsi:type="dcterms:W3CDTF">2012-01-19T23:15:00Z</dcterms:created>
  <dcterms:modified xsi:type="dcterms:W3CDTF">2012-01-24T19:08:00Z</dcterms:modified>
</cp:coreProperties>
</file>